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6908" w14:textId="77777777" w:rsidR="00E72282" w:rsidRDefault="00E72282" w:rsidP="00E72282">
      <w:pPr>
        <w:jc w:val="right"/>
        <w:rPr>
          <w:sz w:val="28"/>
          <w:szCs w:val="28"/>
        </w:rPr>
      </w:pPr>
    </w:p>
    <w:tbl>
      <w:tblPr>
        <w:tblpPr w:leftFromText="180" w:rightFromText="180" w:vertAnchor="text" w:horzAnchor="page" w:tblpX="1658" w:tblpY="-205"/>
        <w:tblOverlap w:val="never"/>
        <w:tblW w:w="5013" w:type="dxa"/>
        <w:tblCellMar>
          <w:left w:w="70" w:type="dxa"/>
          <w:right w:w="70" w:type="dxa"/>
        </w:tblCellMar>
        <w:tblLook w:val="04A0" w:firstRow="1" w:lastRow="0" w:firstColumn="1" w:lastColumn="0" w:noHBand="0" w:noVBand="1"/>
      </w:tblPr>
      <w:tblGrid>
        <w:gridCol w:w="5013"/>
      </w:tblGrid>
      <w:tr w:rsidR="00E72282" w14:paraId="7B3E0DDE" w14:textId="77777777" w:rsidTr="007F402F">
        <w:trPr>
          <w:trHeight w:val="742"/>
        </w:trPr>
        <w:tc>
          <w:tcPr>
            <w:tcW w:w="5013" w:type="dxa"/>
          </w:tcPr>
          <w:p w14:paraId="52D85543" w14:textId="0FD1FB2D" w:rsidR="00E72282" w:rsidRDefault="00E72282" w:rsidP="007F402F">
            <w:pPr>
              <w:pStyle w:val="3"/>
              <w:spacing w:line="240" w:lineRule="auto"/>
              <w:jc w:val="center"/>
              <w:rPr>
                <w:b/>
              </w:rPr>
            </w:pPr>
            <w:r>
              <w:rPr>
                <w:noProof/>
                <w:color w:val="000000"/>
              </w:rPr>
              <w:drawing>
                <wp:inline distT="0" distB="0" distL="0" distR="0" wp14:anchorId="07E80722" wp14:editId="4A67EBE8">
                  <wp:extent cx="638175" cy="866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866775"/>
                          </a:xfrm>
                          <a:prstGeom prst="rect">
                            <a:avLst/>
                          </a:prstGeom>
                          <a:noFill/>
                          <a:ln>
                            <a:noFill/>
                          </a:ln>
                        </pic:spPr>
                      </pic:pic>
                    </a:graphicData>
                  </a:graphic>
                </wp:inline>
              </w:drawing>
            </w:r>
          </w:p>
          <w:p w14:paraId="504BC0D5" w14:textId="77777777" w:rsidR="00E72282" w:rsidRDefault="00E72282" w:rsidP="007F402F">
            <w:pPr>
              <w:pStyle w:val="3"/>
              <w:spacing w:line="240" w:lineRule="auto"/>
              <w:jc w:val="center"/>
              <w:rPr>
                <w:b/>
              </w:rPr>
            </w:pPr>
          </w:p>
          <w:p w14:paraId="05318EE3" w14:textId="77777777" w:rsidR="00E72282" w:rsidRDefault="00E72282" w:rsidP="007F402F">
            <w:pPr>
              <w:spacing w:line="276" w:lineRule="auto"/>
              <w:ind w:left="34"/>
              <w:jc w:val="center"/>
              <w:rPr>
                <w:b/>
                <w:sz w:val="16"/>
                <w:szCs w:val="16"/>
                <w:lang w:eastAsia="en-US"/>
              </w:rPr>
            </w:pPr>
            <w:r>
              <w:rPr>
                <w:b/>
                <w:sz w:val="16"/>
                <w:szCs w:val="16"/>
                <w:lang w:eastAsia="en-US"/>
              </w:rPr>
              <w:t xml:space="preserve">«СЫКТЫВКАР» КАР КЫТШЛÖН </w:t>
            </w:r>
          </w:p>
          <w:p w14:paraId="59435655" w14:textId="77777777" w:rsidR="00E72282" w:rsidRDefault="00E72282" w:rsidP="007F402F">
            <w:pPr>
              <w:spacing w:line="276" w:lineRule="auto"/>
              <w:ind w:left="34"/>
              <w:jc w:val="center"/>
              <w:rPr>
                <w:b/>
                <w:sz w:val="16"/>
                <w:szCs w:val="16"/>
                <w:lang w:eastAsia="en-US"/>
              </w:rPr>
            </w:pPr>
            <w:r>
              <w:rPr>
                <w:b/>
                <w:sz w:val="16"/>
                <w:szCs w:val="16"/>
                <w:lang w:eastAsia="en-US"/>
              </w:rPr>
              <w:t>МУНИЦИПАЛЬНÖЙ ЮКÖНСА АДМИНИСТРАЦИЯЛÖН</w:t>
            </w:r>
          </w:p>
          <w:p w14:paraId="0753D9BE" w14:textId="77777777" w:rsidR="00E72282" w:rsidRDefault="00E72282" w:rsidP="007F402F">
            <w:pPr>
              <w:spacing w:line="276" w:lineRule="auto"/>
              <w:ind w:left="34"/>
              <w:jc w:val="center"/>
              <w:rPr>
                <w:b/>
                <w:sz w:val="16"/>
                <w:szCs w:val="16"/>
                <w:lang w:eastAsia="en-US"/>
              </w:rPr>
            </w:pPr>
            <w:r>
              <w:rPr>
                <w:b/>
                <w:sz w:val="16"/>
                <w:szCs w:val="16"/>
                <w:lang w:eastAsia="en-US"/>
              </w:rPr>
              <w:t>ШКОЛАÖДЗ ВЕЛÖДÖМÖН ВЕСЬКÖДЛАН</w:t>
            </w:r>
            <w:r>
              <w:rPr>
                <w:b/>
                <w:sz w:val="16"/>
                <w:szCs w:val="16"/>
                <w:lang w:val="en-US" w:eastAsia="en-US"/>
              </w:rPr>
              <w:t>I</w:t>
            </w:r>
            <w:r>
              <w:rPr>
                <w:b/>
                <w:sz w:val="16"/>
                <w:szCs w:val="16"/>
                <w:lang w:eastAsia="en-US"/>
              </w:rPr>
              <w:t>Н</w:t>
            </w:r>
          </w:p>
          <w:p w14:paraId="36D4FFDA" w14:textId="77777777" w:rsidR="00E72282" w:rsidRDefault="00E72282" w:rsidP="007F402F">
            <w:pPr>
              <w:pStyle w:val="3"/>
              <w:spacing w:line="240" w:lineRule="auto"/>
              <w:jc w:val="center"/>
              <w:rPr>
                <w:b/>
              </w:rPr>
            </w:pPr>
          </w:p>
          <w:p w14:paraId="24682005" w14:textId="77777777" w:rsidR="00E72282" w:rsidRDefault="00E72282" w:rsidP="007F402F">
            <w:pPr>
              <w:spacing w:line="276" w:lineRule="auto"/>
              <w:ind w:left="34"/>
              <w:jc w:val="center"/>
              <w:rPr>
                <w:b/>
                <w:sz w:val="16"/>
                <w:szCs w:val="16"/>
                <w:lang w:eastAsia="en-US"/>
              </w:rPr>
            </w:pPr>
            <w:r>
              <w:rPr>
                <w:b/>
                <w:sz w:val="16"/>
                <w:szCs w:val="16"/>
                <w:lang w:eastAsia="en-US"/>
              </w:rPr>
              <w:t>УПРАВЛЕНИЕ ДОШКОЛЬНОГО ОБРАЗОВАНИЯ</w:t>
            </w:r>
          </w:p>
          <w:p w14:paraId="49A120C7" w14:textId="77777777" w:rsidR="00E72282" w:rsidRDefault="00E72282" w:rsidP="007F402F">
            <w:pPr>
              <w:spacing w:line="276" w:lineRule="auto"/>
              <w:ind w:left="34"/>
              <w:jc w:val="center"/>
              <w:rPr>
                <w:b/>
                <w:sz w:val="16"/>
                <w:szCs w:val="16"/>
                <w:lang w:eastAsia="en-US"/>
              </w:rPr>
            </w:pPr>
            <w:r>
              <w:rPr>
                <w:b/>
                <w:sz w:val="16"/>
                <w:szCs w:val="16"/>
                <w:lang w:eastAsia="en-US"/>
              </w:rPr>
              <w:t>АДМИНИСТРАЦИИ МУНИЦИПАЛЬНОГО ОБРАЗОВАНИЯ ГОРОДСКОГО ОКРУГА «СЫКТЫВКАР»</w:t>
            </w:r>
          </w:p>
          <w:p w14:paraId="45735EA4" w14:textId="77777777" w:rsidR="00E72282" w:rsidRDefault="00E72282" w:rsidP="007F402F">
            <w:pPr>
              <w:spacing w:line="276" w:lineRule="auto"/>
              <w:ind w:left="34"/>
              <w:jc w:val="center"/>
              <w:rPr>
                <w:b/>
                <w:sz w:val="16"/>
                <w:szCs w:val="16"/>
                <w:lang w:eastAsia="en-US"/>
              </w:rPr>
            </w:pPr>
          </w:p>
          <w:p w14:paraId="76028614" w14:textId="053DA230" w:rsidR="00E72282" w:rsidRDefault="00E72282" w:rsidP="007F402F">
            <w:pPr>
              <w:spacing w:line="276" w:lineRule="auto"/>
              <w:ind w:left="34"/>
              <w:jc w:val="center"/>
              <w:rPr>
                <w:lang w:eastAsia="en-US"/>
              </w:rPr>
            </w:pPr>
            <w:r>
              <w:rPr>
                <w:lang w:eastAsia="en-US"/>
              </w:rPr>
              <w:t>ул. Орджоникидзе, 22, г. Сыктывкар, 167610</w:t>
            </w:r>
          </w:p>
          <w:p w14:paraId="59DE9890" w14:textId="77777777" w:rsidR="00E72282" w:rsidRPr="000018C2" w:rsidRDefault="00E72282" w:rsidP="007F402F">
            <w:pPr>
              <w:spacing w:line="276" w:lineRule="auto"/>
              <w:ind w:left="34"/>
              <w:jc w:val="center"/>
              <w:rPr>
                <w:lang w:eastAsia="en-US"/>
              </w:rPr>
            </w:pPr>
            <w:r>
              <w:rPr>
                <w:lang w:eastAsia="en-US"/>
              </w:rPr>
              <w:t xml:space="preserve">факс / тел. </w:t>
            </w:r>
            <w:r w:rsidRPr="000018C2">
              <w:rPr>
                <w:lang w:eastAsia="en-US"/>
              </w:rPr>
              <w:t>(8212) 24-30-15</w:t>
            </w:r>
          </w:p>
          <w:p w14:paraId="4B8FAA59" w14:textId="77777777" w:rsidR="00E72282" w:rsidRPr="000018C2" w:rsidRDefault="00E72282" w:rsidP="007F402F">
            <w:pPr>
              <w:spacing w:line="276" w:lineRule="auto"/>
              <w:ind w:left="34"/>
              <w:jc w:val="center"/>
              <w:rPr>
                <w:sz w:val="22"/>
                <w:szCs w:val="22"/>
                <w:lang w:eastAsia="en-US"/>
              </w:rPr>
            </w:pPr>
            <w:r>
              <w:rPr>
                <w:lang w:eastAsia="en-US"/>
              </w:rPr>
              <w:t>е</w:t>
            </w:r>
            <w:r w:rsidRPr="000018C2">
              <w:rPr>
                <w:lang w:eastAsia="en-US"/>
              </w:rPr>
              <w:t>-</w:t>
            </w:r>
            <w:r>
              <w:rPr>
                <w:lang w:val="en-US" w:eastAsia="en-US"/>
              </w:rPr>
              <w:t>mail</w:t>
            </w:r>
            <w:r w:rsidRPr="000018C2">
              <w:rPr>
                <w:lang w:eastAsia="en-US"/>
              </w:rPr>
              <w:t xml:space="preserve">: </w:t>
            </w:r>
            <w:r>
              <w:rPr>
                <w:lang w:val="en-US" w:eastAsia="en-US"/>
              </w:rPr>
              <w:t>udo</w:t>
            </w:r>
            <w:r w:rsidRPr="000018C2">
              <w:rPr>
                <w:lang w:eastAsia="en-US"/>
              </w:rPr>
              <w:t>@</w:t>
            </w:r>
            <w:r>
              <w:rPr>
                <w:lang w:val="en-US" w:eastAsia="en-US"/>
              </w:rPr>
              <w:t>syktyvkar</w:t>
            </w:r>
            <w:r w:rsidRPr="000018C2">
              <w:rPr>
                <w:lang w:eastAsia="en-US"/>
              </w:rPr>
              <w:t>.</w:t>
            </w:r>
            <w:r>
              <w:rPr>
                <w:lang w:val="en-US" w:eastAsia="en-US"/>
              </w:rPr>
              <w:t>komi</w:t>
            </w:r>
            <w:r w:rsidRPr="000018C2">
              <w:rPr>
                <w:lang w:eastAsia="en-US"/>
              </w:rPr>
              <w:t>.</w:t>
            </w:r>
            <w:r>
              <w:rPr>
                <w:lang w:val="en-US" w:eastAsia="en-US"/>
              </w:rPr>
              <w:t>com</w:t>
            </w:r>
          </w:p>
          <w:p w14:paraId="6186F099" w14:textId="77777777" w:rsidR="00E72282" w:rsidRPr="000018C2" w:rsidRDefault="00E72282" w:rsidP="007F402F">
            <w:pPr>
              <w:jc w:val="center"/>
            </w:pPr>
          </w:p>
          <w:p w14:paraId="10C8F660" w14:textId="141C7FD4" w:rsidR="00E72282" w:rsidRDefault="00E72282" w:rsidP="007F402F">
            <w:pPr>
              <w:jc w:val="center"/>
              <w:rPr>
                <w:sz w:val="24"/>
              </w:rPr>
            </w:pPr>
            <w:r>
              <w:t>От 0</w:t>
            </w:r>
            <w:r w:rsidR="002D18C1">
              <w:t>7</w:t>
            </w:r>
            <w:r>
              <w:t xml:space="preserve">.09.2022 </w:t>
            </w:r>
            <w:r>
              <w:rPr>
                <w:u w:val="single"/>
              </w:rPr>
              <w:fldChar w:fldCharType="begin"/>
            </w:r>
            <w:r>
              <w:rPr>
                <w:u w:val="single"/>
              </w:rPr>
              <w:instrText xml:space="preserve"> DOCVARIABLE  Дата4  \* MERGEFORMAT </w:instrText>
            </w:r>
            <w:r>
              <w:rPr>
                <w:u w:val="single"/>
              </w:rPr>
              <w:fldChar w:fldCharType="end"/>
            </w:r>
            <w:r>
              <w:t>№ 08-08/____________</w:t>
            </w:r>
          </w:p>
          <w:p w14:paraId="08A07DB8" w14:textId="77777777" w:rsidR="00E72282" w:rsidRDefault="00E72282" w:rsidP="007F402F">
            <w:pPr>
              <w:jc w:val="center"/>
            </w:pPr>
          </w:p>
          <w:p w14:paraId="1003C234" w14:textId="77777777" w:rsidR="00E72282" w:rsidRDefault="00E72282" w:rsidP="007F402F">
            <w:pPr>
              <w:pStyle w:val="3"/>
              <w:tabs>
                <w:tab w:val="left" w:pos="3056"/>
              </w:tabs>
              <w:spacing w:line="240" w:lineRule="auto"/>
              <w:jc w:val="center"/>
              <w:rPr>
                <w:b/>
              </w:rPr>
            </w:pPr>
            <w:r>
              <w:rPr>
                <w:sz w:val="22"/>
                <w:szCs w:val="22"/>
              </w:rPr>
              <w:t>На № _____________ от________________</w:t>
            </w:r>
          </w:p>
        </w:tc>
      </w:tr>
      <w:tr w:rsidR="00E72282" w14:paraId="1EECAB60" w14:textId="77777777" w:rsidTr="007F402F">
        <w:trPr>
          <w:trHeight w:val="742"/>
        </w:trPr>
        <w:tc>
          <w:tcPr>
            <w:tcW w:w="5013" w:type="dxa"/>
          </w:tcPr>
          <w:p w14:paraId="16A6FAB5" w14:textId="77777777" w:rsidR="00E72282" w:rsidRDefault="00E72282" w:rsidP="007F402F">
            <w:pPr>
              <w:pStyle w:val="3"/>
              <w:spacing w:line="240" w:lineRule="auto"/>
              <w:rPr>
                <w:color w:val="000000"/>
              </w:rPr>
            </w:pPr>
          </w:p>
        </w:tc>
      </w:tr>
    </w:tbl>
    <w:p w14:paraId="78774F7F" w14:textId="77777777" w:rsidR="00E72282" w:rsidRDefault="00E72282" w:rsidP="00E72282">
      <w:pPr>
        <w:rPr>
          <w:sz w:val="24"/>
        </w:rPr>
      </w:pPr>
    </w:p>
    <w:p w14:paraId="1431C23C" w14:textId="77777777" w:rsidR="00E72282" w:rsidRDefault="00E72282" w:rsidP="00E72282"/>
    <w:p w14:paraId="53F53E74" w14:textId="77777777" w:rsidR="00E72282" w:rsidRDefault="00E72282" w:rsidP="00E72282"/>
    <w:p w14:paraId="0269CD00" w14:textId="77777777" w:rsidR="00E72282" w:rsidRDefault="00E72282" w:rsidP="00E72282"/>
    <w:p w14:paraId="2FEA18D9" w14:textId="77777777" w:rsidR="00E72282" w:rsidRDefault="00E72282" w:rsidP="00E72282"/>
    <w:p w14:paraId="42C7F7E1" w14:textId="77777777" w:rsidR="00E72282" w:rsidRDefault="00E72282" w:rsidP="00E72282">
      <w:r>
        <w:t xml:space="preserve">                                      </w:t>
      </w:r>
    </w:p>
    <w:p w14:paraId="0C7D4251" w14:textId="77777777" w:rsidR="00E72282" w:rsidRDefault="00E72282" w:rsidP="00E72282"/>
    <w:p w14:paraId="3C65CD28" w14:textId="77777777" w:rsidR="00E72282" w:rsidRDefault="00E72282" w:rsidP="00E72282">
      <w:pPr>
        <w:jc w:val="right"/>
        <w:rPr>
          <w:sz w:val="26"/>
          <w:szCs w:val="26"/>
        </w:rPr>
      </w:pPr>
      <w:r>
        <w:rPr>
          <w:sz w:val="26"/>
          <w:szCs w:val="26"/>
        </w:rPr>
        <w:t>Руководителям образовательных организаций, подведомственных Управлению дошкольного образования администрации МО ГО «Сыктывкар»</w:t>
      </w:r>
    </w:p>
    <w:p w14:paraId="287C460F" w14:textId="77777777" w:rsidR="00E72282" w:rsidRDefault="00E72282" w:rsidP="00E72282">
      <w:pPr>
        <w:rPr>
          <w:sz w:val="26"/>
          <w:szCs w:val="26"/>
        </w:rPr>
      </w:pPr>
    </w:p>
    <w:p w14:paraId="42986EB6" w14:textId="77777777" w:rsidR="00E72282" w:rsidRDefault="00E72282" w:rsidP="00E72282"/>
    <w:p w14:paraId="6CDC1DF9" w14:textId="77777777" w:rsidR="00E72282" w:rsidRDefault="00E72282" w:rsidP="00E72282"/>
    <w:p w14:paraId="5376BBD6" w14:textId="77777777" w:rsidR="00E72282" w:rsidRDefault="00E72282" w:rsidP="00E72282"/>
    <w:p w14:paraId="0D10ED9E" w14:textId="77777777" w:rsidR="00E72282" w:rsidRDefault="00E72282" w:rsidP="00E72282"/>
    <w:p w14:paraId="5D7876F3" w14:textId="77777777" w:rsidR="00E72282" w:rsidRDefault="00E72282" w:rsidP="00E72282"/>
    <w:p w14:paraId="71783D16" w14:textId="77777777" w:rsidR="00E72282" w:rsidRDefault="00E72282" w:rsidP="00E72282"/>
    <w:p w14:paraId="2CCC7C04" w14:textId="77777777" w:rsidR="00E72282" w:rsidRDefault="00E72282" w:rsidP="00E72282"/>
    <w:p w14:paraId="3BBE6538" w14:textId="77777777" w:rsidR="00E72282" w:rsidRDefault="00E72282" w:rsidP="00E72282"/>
    <w:p w14:paraId="123DDEED" w14:textId="77777777" w:rsidR="00E72282" w:rsidRDefault="00E72282" w:rsidP="00E72282"/>
    <w:p w14:paraId="476C4981" w14:textId="77777777" w:rsidR="00E72282" w:rsidRDefault="00E72282" w:rsidP="00E72282"/>
    <w:p w14:paraId="204CA385" w14:textId="4649A301" w:rsidR="00E72282" w:rsidRDefault="00E72282" w:rsidP="007F402F">
      <w:pPr>
        <w:snapToGrid w:val="0"/>
        <w:spacing w:line="216" w:lineRule="auto"/>
        <w:ind w:firstLine="708"/>
        <w:jc w:val="both"/>
        <w:rPr>
          <w:sz w:val="26"/>
          <w:szCs w:val="26"/>
        </w:rPr>
      </w:pPr>
      <w:r>
        <w:rPr>
          <w:sz w:val="26"/>
          <w:szCs w:val="26"/>
        </w:rPr>
        <w:t xml:space="preserve">Управление дошкольного образования администрации МО ГО «Сыктывкар» (далее по тексту – Управление) информирует, что специалистом Управления был проведен анализ документов по расследованию несчастных случаев с обучающимися (воспитанниками), представленных образовательными организациями в Управление за летний период (с </w:t>
      </w:r>
      <w:r w:rsidR="002D18C1">
        <w:rPr>
          <w:sz w:val="26"/>
          <w:szCs w:val="26"/>
        </w:rPr>
        <w:t>01.06.</w:t>
      </w:r>
      <w:r>
        <w:rPr>
          <w:sz w:val="26"/>
          <w:szCs w:val="26"/>
        </w:rPr>
        <w:t xml:space="preserve">2022 </w:t>
      </w:r>
      <w:r w:rsidR="002D18C1">
        <w:rPr>
          <w:sz w:val="26"/>
          <w:szCs w:val="26"/>
        </w:rPr>
        <w:t xml:space="preserve">по 31.08.2022 </w:t>
      </w:r>
      <w:r>
        <w:rPr>
          <w:sz w:val="26"/>
          <w:szCs w:val="26"/>
        </w:rPr>
        <w:t>года</w:t>
      </w:r>
      <w:r w:rsidR="002D18C1">
        <w:rPr>
          <w:sz w:val="26"/>
          <w:szCs w:val="26"/>
        </w:rPr>
        <w:t>)</w:t>
      </w:r>
      <w:r>
        <w:rPr>
          <w:sz w:val="26"/>
          <w:szCs w:val="26"/>
        </w:rPr>
        <w:t>.</w:t>
      </w:r>
    </w:p>
    <w:p w14:paraId="2A9AC6BB" w14:textId="7137E805" w:rsidR="00B42A78" w:rsidRDefault="00E72282" w:rsidP="007F402F">
      <w:pPr>
        <w:snapToGrid w:val="0"/>
        <w:spacing w:line="216" w:lineRule="auto"/>
        <w:ind w:firstLine="708"/>
        <w:jc w:val="both"/>
        <w:rPr>
          <w:sz w:val="26"/>
          <w:szCs w:val="26"/>
        </w:rPr>
      </w:pPr>
      <w:r>
        <w:rPr>
          <w:sz w:val="26"/>
          <w:szCs w:val="26"/>
        </w:rPr>
        <w:t xml:space="preserve">Было установлено, что за </w:t>
      </w:r>
      <w:r w:rsidR="002D18C1">
        <w:rPr>
          <w:sz w:val="26"/>
          <w:szCs w:val="26"/>
        </w:rPr>
        <w:t xml:space="preserve">8 месяцев 2022 года в </w:t>
      </w:r>
      <w:r>
        <w:rPr>
          <w:sz w:val="26"/>
          <w:szCs w:val="26"/>
        </w:rPr>
        <w:t>образовательных организациях, подведомственных Управлению, было зарегистрировано 6</w:t>
      </w:r>
      <w:r w:rsidR="002D18C1">
        <w:rPr>
          <w:sz w:val="26"/>
          <w:szCs w:val="26"/>
        </w:rPr>
        <w:t>3</w:t>
      </w:r>
      <w:r>
        <w:rPr>
          <w:sz w:val="26"/>
          <w:szCs w:val="26"/>
        </w:rPr>
        <w:t xml:space="preserve"> несчастных случа</w:t>
      </w:r>
      <w:r w:rsidR="002D18C1">
        <w:rPr>
          <w:sz w:val="26"/>
          <w:szCs w:val="26"/>
        </w:rPr>
        <w:t>я</w:t>
      </w:r>
      <w:r>
        <w:rPr>
          <w:sz w:val="26"/>
          <w:szCs w:val="26"/>
        </w:rPr>
        <w:t xml:space="preserve"> с обучающимися (воспитанниками)</w:t>
      </w:r>
      <w:r w:rsidR="002D18C1">
        <w:rPr>
          <w:sz w:val="26"/>
          <w:szCs w:val="26"/>
        </w:rPr>
        <w:t>, из них в летний период – 19 случаев</w:t>
      </w:r>
      <w:r>
        <w:rPr>
          <w:sz w:val="26"/>
          <w:szCs w:val="26"/>
        </w:rPr>
        <w:t xml:space="preserve">. </w:t>
      </w:r>
      <w:r w:rsidR="00B42A78">
        <w:rPr>
          <w:sz w:val="26"/>
          <w:szCs w:val="26"/>
        </w:rPr>
        <w:t>По всем фактам травматизма были представлены материалы служебных расследований.</w:t>
      </w:r>
    </w:p>
    <w:p w14:paraId="3729EDFF" w14:textId="04B42C79" w:rsidR="00E72282" w:rsidRPr="002D18C1" w:rsidRDefault="00E72282" w:rsidP="007F402F">
      <w:pPr>
        <w:snapToGrid w:val="0"/>
        <w:spacing w:line="216" w:lineRule="auto"/>
        <w:ind w:firstLine="708"/>
        <w:jc w:val="both"/>
        <w:rPr>
          <w:sz w:val="26"/>
          <w:szCs w:val="26"/>
        </w:rPr>
      </w:pPr>
      <w:r>
        <w:rPr>
          <w:sz w:val="26"/>
          <w:szCs w:val="26"/>
        </w:rPr>
        <w:t xml:space="preserve">Анализ представленных документов показал, что </w:t>
      </w:r>
      <w:r w:rsidR="002D18C1">
        <w:rPr>
          <w:sz w:val="26"/>
          <w:szCs w:val="26"/>
        </w:rPr>
        <w:t xml:space="preserve">в настоящее время участились случаи предоставления документов </w:t>
      </w:r>
      <w:r>
        <w:rPr>
          <w:b/>
          <w:sz w:val="26"/>
          <w:szCs w:val="26"/>
        </w:rPr>
        <w:t>с нарушениями</w:t>
      </w:r>
      <w:r>
        <w:rPr>
          <w:sz w:val="26"/>
          <w:szCs w:val="26"/>
        </w:rPr>
        <w:t xml:space="preserve"> требований </w:t>
      </w:r>
      <w:r>
        <w:rPr>
          <w:rFonts w:eastAsia="Calibri"/>
          <w:sz w:val="26"/>
          <w:szCs w:val="26"/>
        </w:rPr>
        <w:t>Приказа Министерства образования и науки Российской Федерации №602 от 27.06.2017 г. «Об утверждении порядка расследования и учета несчастных случаев с обучающимися во время пребывания в организациях, осуществляющих образовательную деятельность» (далее по тексту – Приказ Минобрнауки №602)</w:t>
      </w:r>
      <w:r w:rsidR="00B42A78">
        <w:rPr>
          <w:rFonts w:eastAsia="Calibri"/>
          <w:sz w:val="26"/>
          <w:szCs w:val="26"/>
        </w:rPr>
        <w:t>, а также локальных актов образовательных организаций, регламентирующих порядок расследования несчастных случаев с обучающимися.</w:t>
      </w:r>
    </w:p>
    <w:p w14:paraId="5E9C30D1" w14:textId="26287E50" w:rsidR="00E72282" w:rsidRDefault="00E72282" w:rsidP="007F402F">
      <w:pPr>
        <w:tabs>
          <w:tab w:val="left" w:pos="851"/>
        </w:tabs>
        <w:spacing w:line="216" w:lineRule="auto"/>
        <w:ind w:firstLine="708"/>
        <w:jc w:val="both"/>
        <w:rPr>
          <w:sz w:val="26"/>
          <w:szCs w:val="26"/>
        </w:rPr>
      </w:pPr>
      <w:r>
        <w:rPr>
          <w:sz w:val="26"/>
          <w:szCs w:val="26"/>
        </w:rPr>
        <w:t>Основными замечаниями по данному разделу проверки стали:</w:t>
      </w:r>
    </w:p>
    <w:p w14:paraId="2542E295" w14:textId="40328A35" w:rsidR="002D18C1" w:rsidRDefault="00E72282" w:rsidP="007F402F">
      <w:pPr>
        <w:pStyle w:val="a4"/>
        <w:numPr>
          <w:ilvl w:val="0"/>
          <w:numId w:val="1"/>
        </w:numPr>
        <w:tabs>
          <w:tab w:val="left" w:pos="851"/>
        </w:tabs>
        <w:spacing w:line="216" w:lineRule="auto"/>
        <w:ind w:left="0" w:firstLine="708"/>
        <w:jc w:val="both"/>
        <w:rPr>
          <w:sz w:val="26"/>
          <w:szCs w:val="26"/>
        </w:rPr>
      </w:pPr>
      <w:r>
        <w:rPr>
          <w:sz w:val="26"/>
          <w:szCs w:val="26"/>
        </w:rPr>
        <w:t>несвоевременное предоставление оповещения о случае травмы Учредителю;</w:t>
      </w:r>
    </w:p>
    <w:p w14:paraId="2909B252" w14:textId="680901FB" w:rsidR="00E72282" w:rsidRDefault="002D18C1" w:rsidP="007F402F">
      <w:pPr>
        <w:pStyle w:val="a4"/>
        <w:numPr>
          <w:ilvl w:val="0"/>
          <w:numId w:val="1"/>
        </w:numPr>
        <w:tabs>
          <w:tab w:val="left" w:pos="851"/>
        </w:tabs>
        <w:spacing w:line="216" w:lineRule="auto"/>
        <w:ind w:left="0" w:firstLine="708"/>
        <w:jc w:val="both"/>
        <w:rPr>
          <w:sz w:val="26"/>
          <w:szCs w:val="26"/>
        </w:rPr>
      </w:pPr>
      <w:r>
        <w:rPr>
          <w:sz w:val="26"/>
          <w:szCs w:val="26"/>
        </w:rPr>
        <w:t>нарушение сроков проведения служебного расследования и несвоевременное предоставление</w:t>
      </w:r>
      <w:r w:rsidR="00E72282">
        <w:rPr>
          <w:sz w:val="26"/>
          <w:szCs w:val="26"/>
        </w:rPr>
        <w:t xml:space="preserve"> </w:t>
      </w:r>
      <w:r>
        <w:rPr>
          <w:sz w:val="26"/>
          <w:szCs w:val="26"/>
        </w:rPr>
        <w:t>пакета документов по расследованию несчастных случаев Учредителю;</w:t>
      </w:r>
    </w:p>
    <w:p w14:paraId="740AB8F2" w14:textId="77777777" w:rsidR="00E72282" w:rsidRDefault="00E72282" w:rsidP="007F402F">
      <w:pPr>
        <w:pStyle w:val="a4"/>
        <w:numPr>
          <w:ilvl w:val="0"/>
          <w:numId w:val="1"/>
        </w:numPr>
        <w:tabs>
          <w:tab w:val="left" w:pos="851"/>
        </w:tabs>
        <w:spacing w:line="216" w:lineRule="auto"/>
        <w:ind w:left="0" w:firstLine="708"/>
        <w:jc w:val="both"/>
        <w:rPr>
          <w:sz w:val="26"/>
          <w:szCs w:val="26"/>
        </w:rPr>
      </w:pPr>
      <w:r>
        <w:rPr>
          <w:sz w:val="26"/>
          <w:szCs w:val="26"/>
        </w:rPr>
        <w:t>некачественное заполнение документов по расследованию несчастного случая, в частности Акта о несчастном случае;</w:t>
      </w:r>
    </w:p>
    <w:p w14:paraId="659997B9" w14:textId="77777777" w:rsidR="009A0800" w:rsidRDefault="002D18C1" w:rsidP="007F402F">
      <w:pPr>
        <w:pStyle w:val="a4"/>
        <w:numPr>
          <w:ilvl w:val="0"/>
          <w:numId w:val="1"/>
        </w:numPr>
        <w:tabs>
          <w:tab w:val="left" w:pos="851"/>
        </w:tabs>
        <w:spacing w:line="216" w:lineRule="auto"/>
        <w:ind w:left="0" w:firstLine="708"/>
        <w:jc w:val="both"/>
        <w:rPr>
          <w:sz w:val="26"/>
          <w:szCs w:val="26"/>
        </w:rPr>
      </w:pPr>
      <w:r>
        <w:rPr>
          <w:sz w:val="26"/>
          <w:szCs w:val="26"/>
        </w:rPr>
        <w:t>отсутствие запросов в медицинские учреждения о характере и степени тяжести полученных повреждений здоровья в результате травмы, отсутствие медицинских заключений;</w:t>
      </w:r>
    </w:p>
    <w:p w14:paraId="047B4F87" w14:textId="149C2414" w:rsidR="00E72282" w:rsidRDefault="00E72282" w:rsidP="007F402F">
      <w:pPr>
        <w:pStyle w:val="a4"/>
        <w:numPr>
          <w:ilvl w:val="0"/>
          <w:numId w:val="1"/>
        </w:numPr>
        <w:tabs>
          <w:tab w:val="left" w:pos="851"/>
        </w:tabs>
        <w:spacing w:line="216" w:lineRule="auto"/>
        <w:ind w:left="0" w:firstLine="708"/>
        <w:jc w:val="both"/>
        <w:rPr>
          <w:sz w:val="26"/>
          <w:szCs w:val="26"/>
        </w:rPr>
      </w:pPr>
      <w:r w:rsidRPr="009A0800">
        <w:rPr>
          <w:sz w:val="26"/>
          <w:szCs w:val="26"/>
        </w:rPr>
        <w:lastRenderedPageBreak/>
        <w:t>отсутствие отдельных распорядительных актов о наказании виновных лиц по результатам расследования</w:t>
      </w:r>
      <w:r w:rsidR="009A0800">
        <w:rPr>
          <w:sz w:val="26"/>
          <w:szCs w:val="26"/>
        </w:rPr>
        <w:t>, либо предоставление распорядительных актов, оформленных с нарушениями требований трудового законодательства</w:t>
      </w:r>
      <w:r w:rsidR="00B42A78">
        <w:rPr>
          <w:sz w:val="26"/>
          <w:szCs w:val="26"/>
        </w:rPr>
        <w:t>;</w:t>
      </w:r>
    </w:p>
    <w:p w14:paraId="155785AA" w14:textId="3CD71259" w:rsidR="009A0800" w:rsidRDefault="009A0800" w:rsidP="007F402F">
      <w:pPr>
        <w:pStyle w:val="a4"/>
        <w:numPr>
          <w:ilvl w:val="0"/>
          <w:numId w:val="1"/>
        </w:numPr>
        <w:tabs>
          <w:tab w:val="left" w:pos="851"/>
        </w:tabs>
        <w:spacing w:line="216" w:lineRule="auto"/>
        <w:ind w:left="0" w:firstLine="708"/>
        <w:jc w:val="both"/>
        <w:rPr>
          <w:sz w:val="26"/>
          <w:szCs w:val="26"/>
        </w:rPr>
      </w:pPr>
      <w:r>
        <w:rPr>
          <w:sz w:val="26"/>
          <w:szCs w:val="26"/>
        </w:rPr>
        <w:t xml:space="preserve">оформление Акта о несчастном случае при отсутствии </w:t>
      </w:r>
      <w:r w:rsidR="00B42A78">
        <w:rPr>
          <w:sz w:val="26"/>
          <w:szCs w:val="26"/>
        </w:rPr>
        <w:t xml:space="preserve">правовых </w:t>
      </w:r>
      <w:r>
        <w:rPr>
          <w:sz w:val="26"/>
          <w:szCs w:val="26"/>
        </w:rPr>
        <w:t>оснований для оформления такового (ребенок не был отстранен от посещения образовательной организации по причине травмы, находился на домашнем режиме);</w:t>
      </w:r>
    </w:p>
    <w:p w14:paraId="4DED9268" w14:textId="0EF82395" w:rsidR="00B42A78" w:rsidRPr="00734D8D" w:rsidRDefault="009A0800" w:rsidP="007F402F">
      <w:pPr>
        <w:pStyle w:val="a4"/>
        <w:numPr>
          <w:ilvl w:val="0"/>
          <w:numId w:val="1"/>
        </w:numPr>
        <w:tabs>
          <w:tab w:val="left" w:pos="851"/>
        </w:tabs>
        <w:spacing w:line="216" w:lineRule="auto"/>
        <w:ind w:left="0" w:firstLine="708"/>
        <w:jc w:val="both"/>
        <w:rPr>
          <w:sz w:val="26"/>
          <w:szCs w:val="26"/>
        </w:rPr>
      </w:pPr>
      <w:r>
        <w:rPr>
          <w:sz w:val="26"/>
          <w:szCs w:val="26"/>
        </w:rPr>
        <w:t>не предоставление сообщений об отсутствии расследования с приложением подтверждающих документов в случаях</w:t>
      </w:r>
      <w:r w:rsidR="00B42A78">
        <w:rPr>
          <w:sz w:val="26"/>
          <w:szCs w:val="26"/>
        </w:rPr>
        <w:t>, когда ребенок не был отстранен от посещения образовательной организации и не пропустил занятия</w:t>
      </w:r>
      <w:r>
        <w:rPr>
          <w:sz w:val="26"/>
          <w:szCs w:val="26"/>
        </w:rPr>
        <w:t xml:space="preserve"> (запрос в медицинское учреждение, медицинское заключение, подтверждающее, что несовершеннолетний не был отстранен от посещения образовательной организации или не обращался за медицинской помощью по причине травмы, копии табелей посещаемости, подтверждающих отсутствие пропусков занятий в образовательной организации).</w:t>
      </w:r>
    </w:p>
    <w:p w14:paraId="09A69815" w14:textId="4ADC52B0" w:rsidR="00E72282" w:rsidRDefault="00E72282" w:rsidP="007F402F">
      <w:pPr>
        <w:tabs>
          <w:tab w:val="left" w:pos="851"/>
        </w:tabs>
        <w:spacing w:line="216" w:lineRule="auto"/>
        <w:ind w:firstLine="708"/>
        <w:jc w:val="both"/>
        <w:rPr>
          <w:sz w:val="26"/>
          <w:szCs w:val="26"/>
        </w:rPr>
      </w:pPr>
      <w:r>
        <w:rPr>
          <w:sz w:val="26"/>
          <w:szCs w:val="26"/>
        </w:rPr>
        <w:t xml:space="preserve">По итогам контроля в адрес руководителей образовательных организаций, допустивших нарушения, </w:t>
      </w:r>
      <w:r w:rsidR="002D18C1">
        <w:rPr>
          <w:sz w:val="26"/>
          <w:szCs w:val="26"/>
        </w:rPr>
        <w:t xml:space="preserve">были </w:t>
      </w:r>
      <w:r>
        <w:rPr>
          <w:sz w:val="26"/>
          <w:szCs w:val="26"/>
        </w:rPr>
        <w:t xml:space="preserve">направлены письма с разъяснениями порядка оформления документации по фактам расследования несчастных случаев с обучающимися (воспитанниками) во время пребывания в организациях, осуществляющих образовательную деятельность. Однако, в настоящее время </w:t>
      </w:r>
      <w:r>
        <w:rPr>
          <w:b/>
          <w:sz w:val="26"/>
          <w:szCs w:val="26"/>
        </w:rPr>
        <w:t>продолжают</w:t>
      </w:r>
      <w:r>
        <w:rPr>
          <w:sz w:val="26"/>
          <w:szCs w:val="26"/>
        </w:rPr>
        <w:t xml:space="preserve"> поступать материалы расследования несчастных случаев с обучающимися (воспитанниками), оформленные ненадлежащим образом.</w:t>
      </w:r>
    </w:p>
    <w:p w14:paraId="57250D48" w14:textId="49633083" w:rsidR="00E72282" w:rsidRDefault="00E72282" w:rsidP="007F402F">
      <w:pPr>
        <w:tabs>
          <w:tab w:val="left" w:pos="851"/>
        </w:tabs>
        <w:spacing w:line="216" w:lineRule="auto"/>
        <w:ind w:firstLine="708"/>
        <w:jc w:val="both"/>
        <w:rPr>
          <w:sz w:val="26"/>
          <w:szCs w:val="26"/>
        </w:rPr>
      </w:pPr>
      <w:r>
        <w:rPr>
          <w:sz w:val="26"/>
          <w:szCs w:val="26"/>
        </w:rPr>
        <w:t xml:space="preserve">С целью упорядочения работы образовательных организаций в части оформления документации по фактам проведенных расследований, Управление </w:t>
      </w:r>
      <w:r w:rsidR="00734D8D">
        <w:rPr>
          <w:sz w:val="26"/>
          <w:szCs w:val="26"/>
        </w:rPr>
        <w:t xml:space="preserve">напоминает, что на официальном сайте Управления в разделе «Обеспечение безопасности» во вкладке «Профилактика несчастных случаев» размещены </w:t>
      </w:r>
      <w:r>
        <w:rPr>
          <w:sz w:val="26"/>
          <w:szCs w:val="26"/>
        </w:rPr>
        <w:t>Методические рекомендации по организации расследования и учета несчастных случаев с обучающимися (воспитанниками), произошедших во время пребывания в организациях, осуществляющих образовательную деятельность</w:t>
      </w:r>
      <w:r w:rsidR="00734D8D">
        <w:rPr>
          <w:sz w:val="26"/>
          <w:szCs w:val="26"/>
        </w:rPr>
        <w:t>, а также примерные формы документов по расследованию несчастных случаев с обучающимися.</w:t>
      </w:r>
    </w:p>
    <w:p w14:paraId="1F321599" w14:textId="7D48DB9E" w:rsidR="008838D8" w:rsidRDefault="008838D8" w:rsidP="007F402F">
      <w:pPr>
        <w:tabs>
          <w:tab w:val="left" w:pos="851"/>
        </w:tabs>
        <w:spacing w:line="216" w:lineRule="auto"/>
        <w:ind w:firstLine="708"/>
        <w:jc w:val="both"/>
        <w:rPr>
          <w:sz w:val="26"/>
          <w:szCs w:val="26"/>
        </w:rPr>
      </w:pPr>
      <w:r>
        <w:rPr>
          <w:sz w:val="26"/>
          <w:szCs w:val="26"/>
        </w:rPr>
        <w:t>Кроме того, во всех образовательных организациях разработаны внутренние локальные акты (Положения или Порядки), регламентирующие порядок расследования несчастных случаев с детьми.</w:t>
      </w:r>
    </w:p>
    <w:p w14:paraId="437B7113" w14:textId="28644024" w:rsidR="00E72282" w:rsidRDefault="00E72282" w:rsidP="007F402F">
      <w:pPr>
        <w:autoSpaceDE w:val="0"/>
        <w:autoSpaceDN w:val="0"/>
        <w:adjustRightInd w:val="0"/>
        <w:spacing w:line="216" w:lineRule="auto"/>
        <w:ind w:firstLine="708"/>
        <w:jc w:val="both"/>
        <w:rPr>
          <w:rFonts w:eastAsia="Calibri"/>
          <w:bCs/>
          <w:sz w:val="26"/>
          <w:szCs w:val="26"/>
          <w:lang w:eastAsia="en-US"/>
        </w:rPr>
      </w:pPr>
      <w:r>
        <w:rPr>
          <w:rFonts w:eastAsia="Calibri"/>
          <w:bCs/>
          <w:sz w:val="26"/>
          <w:szCs w:val="26"/>
          <w:lang w:eastAsia="en-US"/>
        </w:rPr>
        <w:t xml:space="preserve">Уважаемые руководители, с целью недопущения нарушений Порядка расследования и учета несчастных случаев с обучающимися во время пребывания в образовательных организациях Управление </w:t>
      </w:r>
      <w:r w:rsidR="00734D8D">
        <w:rPr>
          <w:rFonts w:eastAsia="Calibri"/>
          <w:bCs/>
          <w:sz w:val="26"/>
          <w:szCs w:val="26"/>
          <w:lang w:eastAsia="en-US"/>
        </w:rPr>
        <w:t>убедительно просит</w:t>
      </w:r>
      <w:r>
        <w:rPr>
          <w:rFonts w:eastAsia="Calibri"/>
          <w:bCs/>
          <w:sz w:val="26"/>
          <w:szCs w:val="26"/>
          <w:lang w:eastAsia="en-US"/>
        </w:rPr>
        <w:t>:</w:t>
      </w:r>
    </w:p>
    <w:p w14:paraId="3450AECA" w14:textId="28FD782D" w:rsidR="00E72282" w:rsidRDefault="00E72282" w:rsidP="007F402F">
      <w:pPr>
        <w:numPr>
          <w:ilvl w:val="0"/>
          <w:numId w:val="2"/>
        </w:numPr>
        <w:autoSpaceDE w:val="0"/>
        <w:autoSpaceDN w:val="0"/>
        <w:adjustRightInd w:val="0"/>
        <w:spacing w:line="216" w:lineRule="auto"/>
        <w:ind w:left="0" w:firstLine="708"/>
        <w:jc w:val="both"/>
        <w:rPr>
          <w:rFonts w:eastAsia="Calibri"/>
          <w:bCs/>
          <w:sz w:val="26"/>
          <w:szCs w:val="26"/>
          <w:lang w:eastAsia="en-US"/>
        </w:rPr>
      </w:pPr>
      <w:r>
        <w:rPr>
          <w:rFonts w:eastAsia="Calibri"/>
          <w:bCs/>
          <w:sz w:val="26"/>
          <w:szCs w:val="26"/>
          <w:lang w:eastAsia="en-US"/>
        </w:rPr>
        <w:t xml:space="preserve">Распорядительным актом назначить </w:t>
      </w:r>
      <w:r>
        <w:rPr>
          <w:rFonts w:eastAsia="Calibri"/>
          <w:b/>
          <w:bCs/>
          <w:sz w:val="26"/>
          <w:szCs w:val="26"/>
          <w:u w:val="single"/>
          <w:lang w:eastAsia="en-US"/>
        </w:rPr>
        <w:t>ответственное лицо</w:t>
      </w:r>
      <w:r>
        <w:rPr>
          <w:rFonts w:eastAsia="Calibri"/>
          <w:bCs/>
          <w:sz w:val="26"/>
          <w:szCs w:val="26"/>
          <w:lang w:eastAsia="en-US"/>
        </w:rPr>
        <w:t xml:space="preserve"> за организацию расследования и учета несчастных случаев.</w:t>
      </w:r>
    </w:p>
    <w:p w14:paraId="523A2AA4" w14:textId="7E34C12C" w:rsidR="00E72282" w:rsidRPr="008838D8" w:rsidRDefault="00E72282" w:rsidP="007F402F">
      <w:pPr>
        <w:numPr>
          <w:ilvl w:val="0"/>
          <w:numId w:val="2"/>
        </w:numPr>
        <w:autoSpaceDE w:val="0"/>
        <w:autoSpaceDN w:val="0"/>
        <w:adjustRightInd w:val="0"/>
        <w:spacing w:line="216" w:lineRule="auto"/>
        <w:ind w:left="0" w:firstLine="708"/>
        <w:jc w:val="both"/>
        <w:rPr>
          <w:rFonts w:eastAsia="Calibri"/>
          <w:bCs/>
          <w:sz w:val="26"/>
          <w:szCs w:val="26"/>
          <w:lang w:eastAsia="en-US"/>
        </w:rPr>
      </w:pPr>
      <w:r>
        <w:rPr>
          <w:rFonts w:eastAsia="Calibri"/>
          <w:bCs/>
          <w:sz w:val="26"/>
          <w:szCs w:val="26"/>
          <w:lang w:eastAsia="en-US"/>
        </w:rPr>
        <w:t xml:space="preserve">Сотруднику, ответственному за расследование и учет несчастных случаев с обучающимися, </w:t>
      </w:r>
      <w:r>
        <w:rPr>
          <w:rFonts w:eastAsia="Calibri"/>
          <w:b/>
          <w:bCs/>
          <w:sz w:val="26"/>
          <w:szCs w:val="26"/>
          <w:u w:val="single"/>
          <w:lang w:eastAsia="en-US"/>
        </w:rPr>
        <w:t>внимательно изучить документы</w:t>
      </w:r>
      <w:r>
        <w:rPr>
          <w:rFonts w:eastAsia="Calibri"/>
          <w:bCs/>
          <w:sz w:val="26"/>
          <w:szCs w:val="26"/>
          <w:lang w:eastAsia="en-US"/>
        </w:rPr>
        <w:t>, регламентирующие порядок расследования и учета несчастных случаев с обучающимися (Приказ Минобрнауки №602, Приказ Управления №1722</w:t>
      </w:r>
      <w:r w:rsidR="00734D8D">
        <w:rPr>
          <w:rFonts w:eastAsia="Calibri"/>
          <w:bCs/>
          <w:sz w:val="26"/>
          <w:szCs w:val="26"/>
          <w:lang w:eastAsia="en-US"/>
        </w:rPr>
        <w:t>, а также внутренний локальный акт, регламентирующий порядок расследования несчастных случаев</w:t>
      </w:r>
      <w:r w:rsidR="008838D8">
        <w:rPr>
          <w:rFonts w:eastAsia="Calibri"/>
          <w:bCs/>
          <w:sz w:val="26"/>
          <w:szCs w:val="26"/>
          <w:lang w:eastAsia="en-US"/>
        </w:rPr>
        <w:t xml:space="preserve"> с детьми</w:t>
      </w:r>
      <w:r>
        <w:rPr>
          <w:rFonts w:eastAsia="Calibri"/>
          <w:bCs/>
          <w:sz w:val="26"/>
          <w:szCs w:val="26"/>
          <w:lang w:eastAsia="en-US"/>
        </w:rPr>
        <w:t>).</w:t>
      </w:r>
    </w:p>
    <w:p w14:paraId="5FEEC6BE" w14:textId="48E3B051" w:rsidR="00E72282" w:rsidRDefault="00E72282" w:rsidP="007F402F">
      <w:pPr>
        <w:autoSpaceDE w:val="0"/>
        <w:autoSpaceDN w:val="0"/>
        <w:adjustRightInd w:val="0"/>
        <w:spacing w:line="216" w:lineRule="auto"/>
        <w:ind w:firstLine="708"/>
        <w:jc w:val="both"/>
        <w:rPr>
          <w:rFonts w:eastAsia="Calibri"/>
          <w:bCs/>
          <w:sz w:val="26"/>
          <w:szCs w:val="26"/>
          <w:lang w:eastAsia="en-US"/>
        </w:rPr>
      </w:pPr>
      <w:r>
        <w:rPr>
          <w:rFonts w:eastAsia="Calibri"/>
          <w:bCs/>
          <w:sz w:val="26"/>
          <w:szCs w:val="26"/>
          <w:lang w:eastAsia="en-US"/>
        </w:rPr>
        <w:t>Просим принять данную информацию к сведению и усилить контроль за организацией расследования несчастных случаев в образовательных организациях.</w:t>
      </w:r>
    </w:p>
    <w:p w14:paraId="2E7C9FAE" w14:textId="77777777" w:rsidR="008838D8" w:rsidRDefault="008838D8" w:rsidP="007F402F">
      <w:pPr>
        <w:autoSpaceDE w:val="0"/>
        <w:autoSpaceDN w:val="0"/>
        <w:adjustRightInd w:val="0"/>
        <w:spacing w:line="216" w:lineRule="auto"/>
        <w:ind w:firstLine="708"/>
        <w:jc w:val="both"/>
        <w:rPr>
          <w:rFonts w:eastAsia="Calibri"/>
          <w:bCs/>
          <w:sz w:val="26"/>
          <w:szCs w:val="26"/>
          <w:lang w:eastAsia="en-US"/>
        </w:rPr>
      </w:pPr>
    </w:p>
    <w:p w14:paraId="664B5E15" w14:textId="115BCB01" w:rsidR="00E72282" w:rsidRDefault="00E72282" w:rsidP="007F402F">
      <w:pPr>
        <w:autoSpaceDE w:val="0"/>
        <w:autoSpaceDN w:val="0"/>
        <w:adjustRightInd w:val="0"/>
        <w:spacing w:line="216" w:lineRule="auto"/>
        <w:ind w:firstLine="708"/>
        <w:jc w:val="both"/>
        <w:rPr>
          <w:rFonts w:eastAsia="Calibri"/>
          <w:bCs/>
          <w:sz w:val="26"/>
          <w:szCs w:val="26"/>
          <w:lang w:eastAsia="en-US"/>
        </w:rPr>
      </w:pPr>
      <w:r>
        <w:rPr>
          <w:rFonts w:eastAsia="Calibri"/>
          <w:bCs/>
          <w:sz w:val="26"/>
          <w:szCs w:val="26"/>
          <w:lang w:eastAsia="en-US"/>
        </w:rPr>
        <w:t>Приложение на 1</w:t>
      </w:r>
      <w:r w:rsidR="00F4723D">
        <w:rPr>
          <w:rFonts w:eastAsia="Calibri"/>
          <w:bCs/>
          <w:sz w:val="26"/>
          <w:szCs w:val="26"/>
          <w:lang w:eastAsia="en-US"/>
        </w:rPr>
        <w:t>4</w:t>
      </w:r>
      <w:r>
        <w:rPr>
          <w:rFonts w:eastAsia="Calibri"/>
          <w:bCs/>
          <w:sz w:val="26"/>
          <w:szCs w:val="26"/>
          <w:lang w:eastAsia="en-US"/>
        </w:rPr>
        <w:t xml:space="preserve"> листах</w:t>
      </w:r>
      <w:r w:rsidR="008838D8">
        <w:rPr>
          <w:rFonts w:eastAsia="Calibri"/>
          <w:bCs/>
          <w:sz w:val="26"/>
          <w:szCs w:val="26"/>
          <w:lang w:eastAsia="en-US"/>
        </w:rPr>
        <w:t>: методические рекомендации</w:t>
      </w:r>
    </w:p>
    <w:p w14:paraId="74653D84" w14:textId="77777777" w:rsidR="00E72282" w:rsidRDefault="00E72282" w:rsidP="008838D8">
      <w:pPr>
        <w:tabs>
          <w:tab w:val="left" w:pos="851"/>
        </w:tabs>
        <w:spacing w:line="216" w:lineRule="auto"/>
        <w:jc w:val="both"/>
        <w:rPr>
          <w:sz w:val="26"/>
          <w:szCs w:val="26"/>
        </w:rPr>
      </w:pPr>
    </w:p>
    <w:p w14:paraId="49783A0A" w14:textId="77777777" w:rsidR="008838D8" w:rsidRPr="008838D8" w:rsidRDefault="008838D8" w:rsidP="008838D8">
      <w:pPr>
        <w:tabs>
          <w:tab w:val="left" w:pos="851"/>
        </w:tabs>
        <w:spacing w:line="216" w:lineRule="auto"/>
        <w:jc w:val="both"/>
        <w:rPr>
          <w:b/>
          <w:sz w:val="28"/>
          <w:szCs w:val="28"/>
          <w:u w:val="single"/>
        </w:rPr>
      </w:pPr>
    </w:p>
    <w:p w14:paraId="41F284F3" w14:textId="77777777" w:rsidR="00E72282" w:rsidRDefault="00E72282" w:rsidP="008838D8">
      <w:pPr>
        <w:spacing w:line="216" w:lineRule="auto"/>
        <w:jc w:val="both"/>
        <w:rPr>
          <w:sz w:val="26"/>
          <w:szCs w:val="26"/>
        </w:rPr>
      </w:pPr>
      <w:r>
        <w:rPr>
          <w:sz w:val="26"/>
          <w:szCs w:val="26"/>
        </w:rPr>
        <w:t>И. о. начальника Управления                                                                   Н.В. Боровкова</w:t>
      </w:r>
    </w:p>
    <w:p w14:paraId="368D1601" w14:textId="5EF5E9E3" w:rsidR="008838D8" w:rsidRDefault="008838D8" w:rsidP="00E72282">
      <w:pPr>
        <w:rPr>
          <w:sz w:val="26"/>
          <w:szCs w:val="26"/>
        </w:rPr>
      </w:pPr>
    </w:p>
    <w:p w14:paraId="43AF8FA0" w14:textId="77777777" w:rsidR="008838D8" w:rsidRDefault="008838D8" w:rsidP="00E72282"/>
    <w:p w14:paraId="7EBFC30D" w14:textId="5D91F6A2" w:rsidR="00E72282" w:rsidRDefault="00E72282" w:rsidP="00E72282">
      <w:r>
        <w:t>Исполнитель: Крикун Яна Юрьевна</w:t>
      </w:r>
    </w:p>
    <w:p w14:paraId="1DAAB2C6" w14:textId="77777777" w:rsidR="00E72282" w:rsidRDefault="00E72282" w:rsidP="00E72282">
      <w:pPr>
        <w:tabs>
          <w:tab w:val="left" w:pos="3570"/>
        </w:tabs>
      </w:pPr>
      <w:r>
        <w:t>тел.: 20-11-39</w:t>
      </w:r>
      <w:r>
        <w:tab/>
      </w:r>
    </w:p>
    <w:p w14:paraId="65DC007B" w14:textId="678D2692" w:rsidR="00E72282" w:rsidRPr="008838D8" w:rsidRDefault="00E72282" w:rsidP="008838D8">
      <w:pPr>
        <w:rPr>
          <w:i/>
          <w:color w:val="0000FF"/>
          <w:u w:val="single"/>
          <w:lang w:eastAsia="en-US"/>
        </w:rPr>
      </w:pPr>
      <w:r>
        <w:t xml:space="preserve">эл. почта: </w:t>
      </w:r>
      <w:hyperlink r:id="rId6" w:history="1">
        <w:r>
          <w:rPr>
            <w:rStyle w:val="a3"/>
            <w:i/>
            <w:lang w:val="en-US" w:eastAsia="en-US"/>
          </w:rPr>
          <w:t>k</w:t>
        </w:r>
        <w:r>
          <w:rPr>
            <w:rStyle w:val="a3"/>
            <w:i/>
            <w:lang w:eastAsia="en-US"/>
          </w:rPr>
          <w:t>rikun-yayu@syktyvkar.komi.</w:t>
        </w:r>
        <w:r>
          <w:rPr>
            <w:rStyle w:val="a3"/>
            <w:i/>
            <w:lang w:val="en-US" w:eastAsia="en-US"/>
          </w:rPr>
          <w:t>com</w:t>
        </w:r>
      </w:hyperlink>
    </w:p>
    <w:p w14:paraId="440B5A5B" w14:textId="77777777" w:rsidR="00E72282" w:rsidRDefault="00E72282" w:rsidP="00E72282">
      <w:pPr>
        <w:widowControl w:val="0"/>
        <w:autoSpaceDE w:val="0"/>
        <w:autoSpaceDN w:val="0"/>
        <w:adjustRightInd w:val="0"/>
        <w:jc w:val="right"/>
        <w:rPr>
          <w:rFonts w:eastAsia="Calibri"/>
          <w:sz w:val="26"/>
          <w:szCs w:val="26"/>
        </w:rPr>
      </w:pPr>
      <w:r>
        <w:rPr>
          <w:rFonts w:eastAsia="Calibri"/>
          <w:sz w:val="26"/>
          <w:szCs w:val="26"/>
        </w:rPr>
        <w:lastRenderedPageBreak/>
        <w:t>Приложение №1</w:t>
      </w:r>
    </w:p>
    <w:p w14:paraId="02962F93" w14:textId="77777777" w:rsidR="00E72282" w:rsidRDefault="00E72282" w:rsidP="00E72282">
      <w:pPr>
        <w:widowControl w:val="0"/>
        <w:autoSpaceDE w:val="0"/>
        <w:autoSpaceDN w:val="0"/>
        <w:adjustRightInd w:val="0"/>
        <w:jc w:val="center"/>
        <w:rPr>
          <w:b/>
          <w:sz w:val="26"/>
          <w:szCs w:val="26"/>
        </w:rPr>
      </w:pPr>
      <w:r>
        <w:rPr>
          <w:b/>
          <w:sz w:val="26"/>
          <w:szCs w:val="26"/>
        </w:rPr>
        <w:t xml:space="preserve">Методические рекомендации </w:t>
      </w:r>
    </w:p>
    <w:p w14:paraId="56ABDE10" w14:textId="77777777" w:rsidR="00E72282" w:rsidRDefault="00E72282" w:rsidP="00E72282">
      <w:pPr>
        <w:widowControl w:val="0"/>
        <w:autoSpaceDE w:val="0"/>
        <w:autoSpaceDN w:val="0"/>
        <w:adjustRightInd w:val="0"/>
        <w:jc w:val="center"/>
        <w:rPr>
          <w:b/>
          <w:sz w:val="26"/>
          <w:szCs w:val="26"/>
        </w:rPr>
      </w:pPr>
    </w:p>
    <w:p w14:paraId="1A72E67B" w14:textId="69948D62" w:rsidR="00E72282" w:rsidRDefault="00E72282" w:rsidP="00E72282">
      <w:pPr>
        <w:widowControl w:val="0"/>
        <w:autoSpaceDE w:val="0"/>
        <w:autoSpaceDN w:val="0"/>
        <w:adjustRightInd w:val="0"/>
        <w:jc w:val="center"/>
        <w:rPr>
          <w:rFonts w:eastAsia="Calibri"/>
          <w:b/>
          <w:sz w:val="28"/>
          <w:szCs w:val="28"/>
        </w:rPr>
      </w:pPr>
      <w:r>
        <w:rPr>
          <w:b/>
          <w:sz w:val="26"/>
          <w:szCs w:val="26"/>
        </w:rPr>
        <w:t xml:space="preserve">по организации расследования и учета несчастных случаев с обучающимися (воспитанниками), </w:t>
      </w:r>
      <w:r w:rsidR="007F402F">
        <w:rPr>
          <w:b/>
          <w:sz w:val="26"/>
          <w:szCs w:val="26"/>
        </w:rPr>
        <w:t>произошедших во</w:t>
      </w:r>
      <w:r>
        <w:rPr>
          <w:b/>
          <w:sz w:val="26"/>
          <w:szCs w:val="26"/>
        </w:rPr>
        <w:t xml:space="preserve"> время пребывания в организациях, осуществляющих образовательную деятельность</w:t>
      </w:r>
    </w:p>
    <w:p w14:paraId="4500BEEC" w14:textId="77777777" w:rsidR="00E72282" w:rsidRDefault="00E72282" w:rsidP="00E72282">
      <w:pPr>
        <w:widowControl w:val="0"/>
        <w:autoSpaceDE w:val="0"/>
        <w:autoSpaceDN w:val="0"/>
        <w:adjustRightInd w:val="0"/>
        <w:jc w:val="both"/>
        <w:rPr>
          <w:rFonts w:eastAsia="Calibri"/>
          <w:b/>
          <w:sz w:val="28"/>
          <w:szCs w:val="28"/>
        </w:rPr>
      </w:pPr>
    </w:p>
    <w:p w14:paraId="48A92D17" w14:textId="4089EC06" w:rsidR="00E72282" w:rsidRDefault="00E72282" w:rsidP="007F402F">
      <w:pPr>
        <w:widowControl w:val="0"/>
        <w:autoSpaceDE w:val="0"/>
        <w:autoSpaceDN w:val="0"/>
        <w:adjustRightInd w:val="0"/>
        <w:ind w:firstLine="709"/>
        <w:jc w:val="both"/>
        <w:rPr>
          <w:rFonts w:eastAsia="Calibri"/>
          <w:bCs/>
          <w:sz w:val="26"/>
          <w:szCs w:val="26"/>
          <w:lang w:eastAsia="en-US"/>
        </w:rPr>
      </w:pPr>
      <w:r>
        <w:rPr>
          <w:rFonts w:eastAsia="Calibri"/>
          <w:sz w:val="26"/>
          <w:szCs w:val="26"/>
        </w:rPr>
        <w:t xml:space="preserve">Данные </w:t>
      </w:r>
      <w:r>
        <w:rPr>
          <w:sz w:val="26"/>
          <w:szCs w:val="26"/>
        </w:rPr>
        <w:t xml:space="preserve">Методические рекомендации по организации расследования и учета несчастных случаев с обучающимися (воспитанниками), произошедших во время пребывания в организациях, осуществляющих образовательную деятельность (далее по тексту – Рекомендации) разработаны с целью упорядочения работы образовательных организаций в части оформления документации по результатам </w:t>
      </w:r>
      <w:r>
        <w:rPr>
          <w:rFonts w:eastAsia="Calibri"/>
          <w:bCs/>
          <w:sz w:val="26"/>
          <w:szCs w:val="26"/>
          <w:lang w:eastAsia="en-US"/>
        </w:rPr>
        <w:t>расследования несчастных случаев с обучающимися во время пребывания в образовательных организациях.</w:t>
      </w:r>
    </w:p>
    <w:p w14:paraId="1D339E87" w14:textId="06308850" w:rsidR="00E72282" w:rsidRDefault="00E72282" w:rsidP="007F402F">
      <w:pPr>
        <w:widowControl w:val="0"/>
        <w:autoSpaceDE w:val="0"/>
        <w:autoSpaceDN w:val="0"/>
        <w:adjustRightInd w:val="0"/>
        <w:ind w:firstLine="709"/>
        <w:jc w:val="both"/>
        <w:rPr>
          <w:sz w:val="26"/>
          <w:szCs w:val="26"/>
        </w:rPr>
      </w:pPr>
      <w:r>
        <w:rPr>
          <w:rFonts w:eastAsia="Calibri"/>
          <w:bCs/>
          <w:sz w:val="26"/>
          <w:szCs w:val="26"/>
          <w:lang w:eastAsia="en-US"/>
        </w:rPr>
        <w:t>В рекомендациях</w:t>
      </w:r>
      <w:r>
        <w:rPr>
          <w:sz w:val="26"/>
          <w:szCs w:val="26"/>
        </w:rPr>
        <w:t xml:space="preserve"> </w:t>
      </w:r>
      <w:r>
        <w:rPr>
          <w:rFonts w:eastAsia="Calibri"/>
          <w:sz w:val="26"/>
          <w:szCs w:val="26"/>
        </w:rPr>
        <w:t>рассмотрены нормативно-правовые основы расследования и учета несчастных случаев с обучающимися в организациях, осуществляющих образовательную деятельность, проведен анализ причин несчастных случаев с обучающимися, выявлены и обозначены проблемные зоны, сформулированы рекомендации по оформлению документации в части расследования и учета несчастных случаев с обучающимися.</w:t>
      </w:r>
    </w:p>
    <w:p w14:paraId="482A5ADD" w14:textId="77777777" w:rsidR="00E72282" w:rsidRDefault="00E72282" w:rsidP="007F402F">
      <w:pPr>
        <w:widowControl w:val="0"/>
        <w:autoSpaceDE w:val="0"/>
        <w:autoSpaceDN w:val="0"/>
        <w:adjustRightInd w:val="0"/>
        <w:ind w:firstLine="709"/>
        <w:jc w:val="both"/>
        <w:rPr>
          <w:rFonts w:eastAsia="Calibri"/>
          <w:sz w:val="26"/>
          <w:szCs w:val="26"/>
        </w:rPr>
      </w:pPr>
      <w:r>
        <w:rPr>
          <w:rFonts w:eastAsia="Calibri"/>
          <w:sz w:val="26"/>
          <w:szCs w:val="26"/>
        </w:rPr>
        <w:t>Понятия, используемые в настоящих Рекомендациях:</w:t>
      </w:r>
    </w:p>
    <w:p w14:paraId="1BECA388" w14:textId="77777777" w:rsidR="00E72282" w:rsidRDefault="00E72282" w:rsidP="007F402F">
      <w:pPr>
        <w:widowControl w:val="0"/>
        <w:autoSpaceDE w:val="0"/>
        <w:autoSpaceDN w:val="0"/>
        <w:adjustRightInd w:val="0"/>
        <w:ind w:firstLine="709"/>
        <w:jc w:val="both"/>
        <w:rPr>
          <w:rFonts w:eastAsia="Calibri"/>
          <w:sz w:val="26"/>
          <w:szCs w:val="26"/>
        </w:rPr>
      </w:pPr>
      <w:r w:rsidRPr="008838D8">
        <w:rPr>
          <w:rFonts w:eastAsia="Calibri"/>
          <w:b/>
          <w:bCs/>
          <w:i/>
          <w:sz w:val="26"/>
          <w:szCs w:val="26"/>
          <w:u w:val="single"/>
        </w:rPr>
        <w:t>Несчастный случай</w:t>
      </w:r>
      <w:r>
        <w:rPr>
          <w:rFonts w:eastAsia="Calibri"/>
          <w:sz w:val="26"/>
          <w:szCs w:val="26"/>
        </w:rPr>
        <w:t xml:space="preserve"> – событие, в результате которого обучающимся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разрушений; стихийных бедствий и других чрезвычайных обстоятельств, иные повреждения здоровья, обусловленные воздействием внешних факторов.</w:t>
      </w:r>
    </w:p>
    <w:p w14:paraId="604A6AAD" w14:textId="77777777" w:rsidR="00E72282" w:rsidRDefault="00E72282" w:rsidP="007F402F">
      <w:pPr>
        <w:widowControl w:val="0"/>
        <w:autoSpaceDE w:val="0"/>
        <w:autoSpaceDN w:val="0"/>
        <w:adjustRightInd w:val="0"/>
        <w:ind w:firstLine="709"/>
        <w:jc w:val="both"/>
        <w:rPr>
          <w:rFonts w:eastAsia="Calibri"/>
          <w:sz w:val="26"/>
          <w:szCs w:val="26"/>
        </w:rPr>
      </w:pPr>
      <w:r w:rsidRPr="008838D8">
        <w:rPr>
          <w:rFonts w:eastAsia="Calibri"/>
          <w:b/>
          <w:bCs/>
          <w:i/>
          <w:sz w:val="26"/>
          <w:szCs w:val="26"/>
          <w:u w:val="single"/>
        </w:rPr>
        <w:t>Групповой несчастный случай</w:t>
      </w:r>
      <w:r>
        <w:rPr>
          <w:rFonts w:eastAsia="Calibri"/>
          <w:sz w:val="26"/>
          <w:szCs w:val="26"/>
        </w:rPr>
        <w:t xml:space="preserve"> – несчастный случай с числом пострадавших два человека и более.</w:t>
      </w:r>
    </w:p>
    <w:p w14:paraId="21EB599F" w14:textId="77777777" w:rsidR="00E72282" w:rsidRDefault="00E72282" w:rsidP="007F402F">
      <w:pPr>
        <w:widowControl w:val="0"/>
        <w:autoSpaceDE w:val="0"/>
        <w:autoSpaceDN w:val="0"/>
        <w:adjustRightInd w:val="0"/>
        <w:ind w:firstLine="709"/>
        <w:jc w:val="both"/>
        <w:rPr>
          <w:rFonts w:eastAsia="Calibri"/>
          <w:sz w:val="26"/>
          <w:szCs w:val="26"/>
        </w:rPr>
      </w:pPr>
      <w:r w:rsidRPr="008838D8">
        <w:rPr>
          <w:rFonts w:eastAsia="Calibri"/>
          <w:b/>
          <w:bCs/>
          <w:i/>
          <w:sz w:val="26"/>
          <w:szCs w:val="26"/>
          <w:u w:val="single"/>
        </w:rPr>
        <w:t>Обучающийся (воспитанник)</w:t>
      </w:r>
      <w:r>
        <w:rPr>
          <w:rFonts w:eastAsia="Calibri"/>
          <w:sz w:val="26"/>
          <w:szCs w:val="26"/>
        </w:rPr>
        <w:t xml:space="preserve"> – лицо, зачисленное в установленном порядке в образовательную организацию.</w:t>
      </w:r>
    </w:p>
    <w:p w14:paraId="5CD9FC61" w14:textId="35672962" w:rsidR="00E72282" w:rsidRDefault="00E72282" w:rsidP="007F402F">
      <w:pPr>
        <w:widowControl w:val="0"/>
        <w:autoSpaceDE w:val="0"/>
        <w:autoSpaceDN w:val="0"/>
        <w:adjustRightInd w:val="0"/>
        <w:ind w:firstLine="709"/>
        <w:jc w:val="both"/>
        <w:rPr>
          <w:rFonts w:eastAsia="Calibri"/>
          <w:sz w:val="26"/>
          <w:szCs w:val="26"/>
        </w:rPr>
      </w:pPr>
      <w:r w:rsidRPr="008838D8">
        <w:rPr>
          <w:rFonts w:eastAsia="Calibri"/>
          <w:b/>
          <w:bCs/>
          <w:i/>
          <w:sz w:val="26"/>
          <w:szCs w:val="26"/>
          <w:u w:val="single"/>
        </w:rPr>
        <w:t>Образовательный процесс</w:t>
      </w:r>
      <w:r>
        <w:rPr>
          <w:rFonts w:eastAsia="Calibri"/>
          <w:sz w:val="26"/>
          <w:szCs w:val="26"/>
        </w:rPr>
        <w:t xml:space="preserve"> - процесс реализации дошкольной образовательной программы, осуществляемый организацией.</w:t>
      </w:r>
    </w:p>
    <w:p w14:paraId="62FDF4DC" w14:textId="629E98E6" w:rsidR="00E72282" w:rsidRDefault="00E72282" w:rsidP="007F402F">
      <w:pPr>
        <w:widowControl w:val="0"/>
        <w:autoSpaceDE w:val="0"/>
        <w:autoSpaceDN w:val="0"/>
        <w:adjustRightInd w:val="0"/>
        <w:ind w:firstLine="709"/>
        <w:jc w:val="both"/>
        <w:rPr>
          <w:rFonts w:eastAsia="Calibri"/>
          <w:sz w:val="26"/>
          <w:szCs w:val="26"/>
        </w:rPr>
      </w:pPr>
      <w:r>
        <w:rPr>
          <w:rFonts w:eastAsia="Calibri"/>
          <w:sz w:val="26"/>
          <w:szCs w:val="26"/>
        </w:rPr>
        <w:t>В настоящее время одной из приоритетных задач, стоящих перед организациями, осуществляющими образовательную деятельность, является охрана жизни и здоровья детей в процессе воспитания и обучения</w:t>
      </w:r>
      <w:r w:rsidR="000018C2">
        <w:rPr>
          <w:rFonts w:eastAsia="Calibri"/>
          <w:sz w:val="26"/>
          <w:szCs w:val="26"/>
        </w:rPr>
        <w:t>.</w:t>
      </w:r>
    </w:p>
    <w:p w14:paraId="43A797C7" w14:textId="77777777" w:rsidR="00E72282" w:rsidRDefault="00E72282" w:rsidP="007F402F">
      <w:pPr>
        <w:widowControl w:val="0"/>
        <w:autoSpaceDE w:val="0"/>
        <w:autoSpaceDN w:val="0"/>
        <w:adjustRightInd w:val="0"/>
        <w:ind w:firstLine="709"/>
        <w:jc w:val="both"/>
        <w:rPr>
          <w:rFonts w:eastAsia="Calibri"/>
          <w:sz w:val="26"/>
          <w:szCs w:val="26"/>
        </w:rPr>
      </w:pPr>
      <w:r>
        <w:rPr>
          <w:rFonts w:eastAsia="Calibri"/>
          <w:sz w:val="26"/>
          <w:szCs w:val="26"/>
        </w:rPr>
        <w:t xml:space="preserve">Так, п. 4 ч. 4 ст. 41 Федерального закона от 29.12.2012 №273-ФЗ «Об образовании в Российской Федерации» регламентировано, что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eastAsia="Calibri"/>
          <w:sz w:val="26"/>
          <w:szCs w:val="26"/>
        </w:rPr>
        <w:lastRenderedPageBreak/>
        <w:t>здравоохранения.</w:t>
      </w:r>
    </w:p>
    <w:p w14:paraId="0F7690CD" w14:textId="1680E66D" w:rsidR="00E72282" w:rsidRDefault="00E72282" w:rsidP="007F402F">
      <w:pPr>
        <w:widowControl w:val="0"/>
        <w:autoSpaceDE w:val="0"/>
        <w:autoSpaceDN w:val="0"/>
        <w:adjustRightInd w:val="0"/>
        <w:ind w:firstLine="709"/>
        <w:jc w:val="both"/>
        <w:rPr>
          <w:rFonts w:eastAsia="Calibri"/>
          <w:sz w:val="26"/>
          <w:szCs w:val="26"/>
        </w:rPr>
      </w:pPr>
      <w:r>
        <w:rPr>
          <w:rFonts w:eastAsia="Calibri"/>
          <w:sz w:val="26"/>
          <w:szCs w:val="26"/>
        </w:rPr>
        <w:t>В целях реализации вышеуказанного положения Федерального закона «Об образовании в Российской Федерации» был издан Приказ Министерства образования и науки Российской Федерации №602 от 27.06.2017 г. «Об утверждении порядка расследования и учета несчастных случаев с обучающимися во время пребывания в организациях, осуществляющих образовательную деятельность» (далее по тексту – Приказ Минобрнауки от 27.06.2017 №602). Данный порядок</w:t>
      </w:r>
      <w:r>
        <w:rPr>
          <w:sz w:val="26"/>
          <w:szCs w:val="26"/>
        </w:rPr>
        <w:t xml:space="preserve"> </w:t>
      </w:r>
      <w:r>
        <w:rPr>
          <w:rFonts w:eastAsia="Calibri"/>
          <w:sz w:val="26"/>
          <w:szCs w:val="26"/>
        </w:rPr>
        <w:t>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w:t>
      </w:r>
    </w:p>
    <w:p w14:paraId="529DC457" w14:textId="6A14A768" w:rsidR="00E72282" w:rsidRDefault="00E72282" w:rsidP="007F402F">
      <w:pPr>
        <w:widowControl w:val="0"/>
        <w:autoSpaceDE w:val="0"/>
        <w:autoSpaceDN w:val="0"/>
        <w:adjustRightInd w:val="0"/>
        <w:ind w:firstLine="709"/>
        <w:jc w:val="both"/>
        <w:rPr>
          <w:rFonts w:eastAsia="Calibri"/>
          <w:sz w:val="26"/>
          <w:szCs w:val="26"/>
        </w:rPr>
      </w:pPr>
      <w:r>
        <w:rPr>
          <w:rFonts w:eastAsia="Calibri"/>
          <w:sz w:val="26"/>
          <w:szCs w:val="26"/>
        </w:rPr>
        <w:t>В целях приведения действий муниципальных образовательных организаций, подведомственных Управлению дошкольного образования администрации МО ГО «Сыктывкар» (далее по тексту – Управление) к единообразию при расследовании и учете несчастных случаев с обучающимися во время пребывания в образовательной организации Управлением был издан Приказ №1722 от 13.10.2017 г. «О расследовании и учете несчастных случаев с обучающимися во время пребывания в образовательной организации» (далее по тексту – Приказ Управления от 13.10.2017 №1722), который был доведен до муниципальных образовательных организаций, подведомственных Управлению, путем бумажной и электронной рассылки, а также информирования на совещании руководителей дошкольных образовательных организаций.</w:t>
      </w:r>
    </w:p>
    <w:p w14:paraId="09821C78" w14:textId="77777777" w:rsidR="00E72282" w:rsidRDefault="00E72282" w:rsidP="007F402F">
      <w:pPr>
        <w:widowControl w:val="0"/>
        <w:autoSpaceDE w:val="0"/>
        <w:autoSpaceDN w:val="0"/>
        <w:adjustRightInd w:val="0"/>
        <w:ind w:firstLine="709"/>
        <w:jc w:val="both"/>
        <w:rPr>
          <w:rFonts w:eastAsia="Calibri"/>
          <w:sz w:val="26"/>
          <w:szCs w:val="26"/>
        </w:rPr>
      </w:pPr>
      <w:r>
        <w:rPr>
          <w:rFonts w:eastAsia="Calibri"/>
          <w:sz w:val="26"/>
          <w:szCs w:val="26"/>
        </w:rPr>
        <w:t>Вышеуказанные приказы устанавливают обязательные требования по организации и проведению расследования, оформления и учета несчастных случаев с обучающимися, происшедших во время осуществления образовательного процесса и различных мероприятий, связанных с ним, независимо от времени и места их проведения.</w:t>
      </w:r>
    </w:p>
    <w:p w14:paraId="5F8AD96B" w14:textId="77777777" w:rsidR="00E72282" w:rsidRDefault="00E72282" w:rsidP="007F402F">
      <w:pPr>
        <w:widowControl w:val="0"/>
        <w:autoSpaceDE w:val="0"/>
        <w:autoSpaceDN w:val="0"/>
        <w:adjustRightInd w:val="0"/>
        <w:ind w:firstLine="709"/>
        <w:jc w:val="both"/>
        <w:rPr>
          <w:rFonts w:eastAsia="Calibri"/>
          <w:sz w:val="26"/>
          <w:szCs w:val="26"/>
        </w:rPr>
      </w:pPr>
      <w:r>
        <w:rPr>
          <w:rFonts w:eastAsia="Calibri"/>
          <w:sz w:val="26"/>
          <w:szCs w:val="26"/>
        </w:rPr>
        <w:t>Основными задачами, которые должны быть решены в процессе расследования являются:</w:t>
      </w:r>
    </w:p>
    <w:p w14:paraId="6CC3D60E" w14:textId="77777777" w:rsidR="00E72282" w:rsidRDefault="00E72282" w:rsidP="007F402F">
      <w:pPr>
        <w:pStyle w:val="a4"/>
        <w:widowControl w:val="0"/>
        <w:numPr>
          <w:ilvl w:val="0"/>
          <w:numId w:val="3"/>
        </w:numPr>
        <w:tabs>
          <w:tab w:val="left" w:pos="142"/>
        </w:tabs>
        <w:autoSpaceDE w:val="0"/>
        <w:autoSpaceDN w:val="0"/>
        <w:adjustRightInd w:val="0"/>
        <w:ind w:left="0" w:firstLine="0"/>
        <w:jc w:val="both"/>
        <w:rPr>
          <w:rFonts w:eastAsia="Calibri"/>
          <w:sz w:val="26"/>
          <w:szCs w:val="26"/>
        </w:rPr>
      </w:pPr>
      <w:r>
        <w:rPr>
          <w:rFonts w:eastAsia="Calibri"/>
          <w:sz w:val="26"/>
          <w:szCs w:val="26"/>
        </w:rPr>
        <w:t>Определение истинных причин происшедшего несчастного случая и разработка на этой основе необходимых мер по предупреждению подобных случаев.</w:t>
      </w:r>
    </w:p>
    <w:p w14:paraId="2FF7BE6A" w14:textId="1AED30C7" w:rsidR="00E72282" w:rsidRDefault="00E72282" w:rsidP="007F402F">
      <w:pPr>
        <w:pStyle w:val="a4"/>
        <w:widowControl w:val="0"/>
        <w:numPr>
          <w:ilvl w:val="0"/>
          <w:numId w:val="3"/>
        </w:numPr>
        <w:tabs>
          <w:tab w:val="left" w:pos="142"/>
        </w:tabs>
        <w:autoSpaceDE w:val="0"/>
        <w:autoSpaceDN w:val="0"/>
        <w:adjustRightInd w:val="0"/>
        <w:ind w:left="0" w:firstLine="0"/>
        <w:jc w:val="both"/>
        <w:rPr>
          <w:rFonts w:eastAsia="Calibri"/>
          <w:sz w:val="26"/>
          <w:szCs w:val="26"/>
        </w:rPr>
      </w:pPr>
      <w:r>
        <w:rPr>
          <w:rFonts w:eastAsia="Calibri"/>
          <w:sz w:val="26"/>
          <w:szCs w:val="26"/>
        </w:rPr>
        <w:t xml:space="preserve">Установление должностных и иных лиц, виновных в нарушениях, которые привели к несчастному случаю, в целях привлечения их к ответственности в соответствии </w:t>
      </w:r>
      <w:r w:rsidR="007F402F">
        <w:rPr>
          <w:rFonts w:eastAsia="Calibri"/>
          <w:sz w:val="26"/>
          <w:szCs w:val="26"/>
        </w:rPr>
        <w:t>с действующим</w:t>
      </w:r>
      <w:r>
        <w:rPr>
          <w:rFonts w:eastAsia="Calibri"/>
          <w:sz w:val="26"/>
          <w:szCs w:val="26"/>
        </w:rPr>
        <w:t xml:space="preserve"> законодательством Российской Федерации.</w:t>
      </w:r>
    </w:p>
    <w:p w14:paraId="4E50AE91" w14:textId="3640532D" w:rsidR="00E72282" w:rsidRDefault="00E72282" w:rsidP="007F402F">
      <w:pPr>
        <w:widowControl w:val="0"/>
        <w:tabs>
          <w:tab w:val="left" w:pos="142"/>
        </w:tabs>
        <w:autoSpaceDE w:val="0"/>
        <w:autoSpaceDN w:val="0"/>
        <w:adjustRightInd w:val="0"/>
        <w:ind w:firstLine="709"/>
        <w:jc w:val="both"/>
        <w:rPr>
          <w:rFonts w:eastAsia="Calibri"/>
          <w:sz w:val="26"/>
          <w:szCs w:val="26"/>
        </w:rPr>
      </w:pPr>
      <w:r>
        <w:rPr>
          <w:sz w:val="26"/>
          <w:szCs w:val="26"/>
        </w:rPr>
        <w:t xml:space="preserve">В соответствии с требованиями п. 3 ч.1 </w:t>
      </w:r>
      <w:r>
        <w:rPr>
          <w:rFonts w:eastAsia="Calibri"/>
          <w:sz w:val="26"/>
          <w:szCs w:val="26"/>
        </w:rPr>
        <w:t>Приказа Минобрнауки от 27.06.2017 №602</w:t>
      </w:r>
      <w:r>
        <w:rPr>
          <w:bCs/>
          <w:sz w:val="26"/>
          <w:szCs w:val="26"/>
        </w:rPr>
        <w:t xml:space="preserve">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14:paraId="0845C426" w14:textId="5CC3B0A6" w:rsidR="00E72282" w:rsidRDefault="00E72282" w:rsidP="007F402F">
      <w:pPr>
        <w:widowControl w:val="0"/>
        <w:tabs>
          <w:tab w:val="left" w:pos="142"/>
        </w:tabs>
        <w:autoSpaceDE w:val="0"/>
        <w:autoSpaceDN w:val="0"/>
        <w:adjustRightInd w:val="0"/>
        <w:ind w:firstLine="709"/>
        <w:jc w:val="both"/>
        <w:rPr>
          <w:bCs/>
          <w:sz w:val="26"/>
          <w:szCs w:val="26"/>
        </w:rPr>
      </w:pPr>
      <w:r>
        <w:rPr>
          <w:bCs/>
          <w:sz w:val="26"/>
          <w:szCs w:val="26"/>
        </w:rPr>
        <w:t>а) во время образовательного процесса, в том числе в выходные и праздничные дни, если эти мероприятия организовывались и проводились непосредственно образовательной организацией;</w:t>
      </w:r>
    </w:p>
    <w:p w14:paraId="7782A69D" w14:textId="5A5CBF33" w:rsidR="00E72282" w:rsidRDefault="00E72282" w:rsidP="007F402F">
      <w:pPr>
        <w:widowControl w:val="0"/>
        <w:tabs>
          <w:tab w:val="left" w:pos="142"/>
        </w:tabs>
        <w:autoSpaceDE w:val="0"/>
        <w:autoSpaceDN w:val="0"/>
        <w:adjustRightInd w:val="0"/>
        <w:ind w:firstLine="709"/>
        <w:jc w:val="both"/>
        <w:rPr>
          <w:bCs/>
          <w:sz w:val="26"/>
          <w:szCs w:val="26"/>
        </w:rPr>
      </w:pPr>
      <w:r>
        <w:rPr>
          <w:bCs/>
          <w:sz w:val="26"/>
          <w:szCs w:val="26"/>
        </w:rPr>
        <w:t>б) во время образовательного процесса, организованного учреждением вне помещений и территории учреждения в установленном порядке в соответствии с планом работы учреждения;</w:t>
      </w:r>
    </w:p>
    <w:p w14:paraId="6A3ED9CE" w14:textId="28FB96B8" w:rsidR="00E72282" w:rsidRDefault="00E72282" w:rsidP="007F402F">
      <w:pPr>
        <w:widowControl w:val="0"/>
        <w:tabs>
          <w:tab w:val="left" w:pos="142"/>
        </w:tabs>
        <w:autoSpaceDE w:val="0"/>
        <w:autoSpaceDN w:val="0"/>
        <w:adjustRightInd w:val="0"/>
        <w:ind w:firstLine="709"/>
        <w:jc w:val="both"/>
        <w:rPr>
          <w:bCs/>
          <w:sz w:val="26"/>
          <w:szCs w:val="26"/>
        </w:rPr>
      </w:pPr>
      <w:r>
        <w:rPr>
          <w:bCs/>
          <w:sz w:val="26"/>
          <w:szCs w:val="26"/>
        </w:rPr>
        <w:t xml:space="preserve">в) при проведении спортивных соревнований, оздоровительных мероприятий, </w:t>
      </w:r>
      <w:r>
        <w:rPr>
          <w:bCs/>
          <w:sz w:val="26"/>
          <w:szCs w:val="26"/>
        </w:rPr>
        <w:lastRenderedPageBreak/>
        <w:t>экскурсий, организованных учреждением в установленном порядке;</w:t>
      </w:r>
    </w:p>
    <w:p w14:paraId="0836AEF2" w14:textId="29FB4E67" w:rsidR="00E72282" w:rsidRDefault="00E72282" w:rsidP="007F402F">
      <w:pPr>
        <w:widowControl w:val="0"/>
        <w:tabs>
          <w:tab w:val="left" w:pos="142"/>
        </w:tabs>
        <w:autoSpaceDE w:val="0"/>
        <w:autoSpaceDN w:val="0"/>
        <w:adjustRightInd w:val="0"/>
        <w:ind w:firstLine="709"/>
        <w:jc w:val="both"/>
        <w:rPr>
          <w:bCs/>
          <w:sz w:val="26"/>
          <w:szCs w:val="26"/>
        </w:rPr>
      </w:pPr>
      <w:r>
        <w:rPr>
          <w:bCs/>
          <w:sz w:val="26"/>
          <w:szCs w:val="26"/>
        </w:rPr>
        <w:t>г) во время перевозок обучающихся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w:t>
      </w:r>
    </w:p>
    <w:p w14:paraId="66752A29" w14:textId="56D1C764" w:rsidR="00E72282" w:rsidRDefault="00E72282" w:rsidP="007F402F">
      <w:pPr>
        <w:tabs>
          <w:tab w:val="left" w:pos="142"/>
        </w:tabs>
        <w:ind w:firstLine="709"/>
        <w:jc w:val="both"/>
        <w:rPr>
          <w:sz w:val="26"/>
          <w:szCs w:val="26"/>
        </w:rPr>
      </w:pPr>
      <w:r>
        <w:rPr>
          <w:bCs/>
          <w:sz w:val="26"/>
          <w:szCs w:val="26"/>
        </w:rPr>
        <w:t>Согласно требованиям п. «д» ч. 2.7</w:t>
      </w:r>
      <w:r>
        <w:rPr>
          <w:rFonts w:eastAsia="Calibri"/>
          <w:sz w:val="26"/>
          <w:szCs w:val="26"/>
        </w:rPr>
        <w:t xml:space="preserve"> Приказа Минобрнауки от 27.06.2017 №602, п. 2.5 Приказ Управления от 13.10.2017 №1722 образовательная организация обязана:</w:t>
      </w:r>
    </w:p>
    <w:p w14:paraId="37DF4202" w14:textId="4E1B97AC" w:rsidR="00E72282" w:rsidRDefault="008838D8" w:rsidP="007F402F">
      <w:pPr>
        <w:pStyle w:val="a4"/>
        <w:numPr>
          <w:ilvl w:val="0"/>
          <w:numId w:val="4"/>
        </w:numPr>
        <w:tabs>
          <w:tab w:val="left" w:pos="142"/>
        </w:tabs>
        <w:autoSpaceDE w:val="0"/>
        <w:autoSpaceDN w:val="0"/>
        <w:adjustRightInd w:val="0"/>
        <w:ind w:left="0" w:firstLine="709"/>
        <w:jc w:val="both"/>
        <w:rPr>
          <w:bCs/>
          <w:sz w:val="26"/>
          <w:szCs w:val="26"/>
        </w:rPr>
      </w:pPr>
      <w:r>
        <w:rPr>
          <w:bCs/>
          <w:sz w:val="26"/>
          <w:szCs w:val="26"/>
        </w:rPr>
        <w:t>П</w:t>
      </w:r>
      <w:r w:rsidR="00E72282">
        <w:rPr>
          <w:bCs/>
          <w:sz w:val="26"/>
          <w:szCs w:val="26"/>
        </w:rPr>
        <w:t>ередавать сообщение о несчастном случае с обучающимся в Управление незамедлительно в день происшествия.</w:t>
      </w:r>
    </w:p>
    <w:p w14:paraId="0AF41BC6" w14:textId="77777777" w:rsidR="00E72282" w:rsidRDefault="00E72282" w:rsidP="007F402F">
      <w:pPr>
        <w:pStyle w:val="a4"/>
        <w:numPr>
          <w:ilvl w:val="0"/>
          <w:numId w:val="4"/>
        </w:numPr>
        <w:tabs>
          <w:tab w:val="left" w:pos="142"/>
        </w:tabs>
        <w:autoSpaceDE w:val="0"/>
        <w:autoSpaceDN w:val="0"/>
        <w:adjustRightInd w:val="0"/>
        <w:spacing w:before="520"/>
        <w:ind w:left="0" w:firstLine="709"/>
        <w:jc w:val="both"/>
        <w:rPr>
          <w:bCs/>
          <w:sz w:val="26"/>
          <w:szCs w:val="26"/>
        </w:rPr>
      </w:pPr>
      <w:r>
        <w:rPr>
          <w:bCs/>
          <w:sz w:val="26"/>
          <w:szCs w:val="26"/>
        </w:rPr>
        <w:t>Проводить расследование несчастного случая с пострадавшим в течении 3-х календарных дней с момента происшествия.</w:t>
      </w:r>
    </w:p>
    <w:p w14:paraId="51DA34A0" w14:textId="77777777" w:rsidR="00E72282" w:rsidRDefault="00E72282" w:rsidP="007F402F">
      <w:pPr>
        <w:pStyle w:val="a4"/>
        <w:numPr>
          <w:ilvl w:val="0"/>
          <w:numId w:val="4"/>
        </w:numPr>
        <w:tabs>
          <w:tab w:val="left" w:pos="142"/>
        </w:tabs>
        <w:autoSpaceDE w:val="0"/>
        <w:autoSpaceDN w:val="0"/>
        <w:adjustRightInd w:val="0"/>
        <w:spacing w:before="520"/>
        <w:ind w:left="0" w:firstLine="709"/>
        <w:jc w:val="both"/>
        <w:rPr>
          <w:bCs/>
          <w:sz w:val="26"/>
          <w:szCs w:val="26"/>
        </w:rPr>
      </w:pPr>
      <w:r>
        <w:rPr>
          <w:bCs/>
          <w:sz w:val="26"/>
          <w:szCs w:val="26"/>
        </w:rPr>
        <w:t>Предоставлять экземпляр акта вместе с копиями материалов расследования несчастного случая с пострадавшим ответственному лицу Управления в течение пяти рабочих дней с момента происшествия.</w:t>
      </w:r>
    </w:p>
    <w:p w14:paraId="16D21975" w14:textId="1DE2B609"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 xml:space="preserve">При этом,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w:t>
      </w:r>
      <w:r w:rsidRPr="008838D8">
        <w:rPr>
          <w:b/>
          <w:sz w:val="26"/>
          <w:szCs w:val="26"/>
        </w:rPr>
        <w:t>может быть продлен распорядительным актом руководителя организации с учетом изложенных причин продления, до тридцати календарных дней</w:t>
      </w:r>
      <w:r>
        <w:rPr>
          <w:bCs/>
          <w:sz w:val="26"/>
          <w:szCs w:val="26"/>
        </w:rPr>
        <w:t>.</w:t>
      </w:r>
    </w:p>
    <w:p w14:paraId="15276477" w14:textId="180BF5D5"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При наступлении несчастного случая с обучающимся (воспитанником) педагог, на которого возложены обязанности по обеспечению охраны жизни и здоровья детей, обязан немедленно оповестить медицинскую сестру, администрацию учреждения, родителей (законных представителей) воспитанника, а также организовать оказание первой помощи пострадавшему. В случае отсутствия медицинской сестры на рабочем месте педагог обязан вызвать бригаду скорой помощи и сопроводить пострадавшего ребенка в больницу (при необходимости).</w:t>
      </w:r>
    </w:p>
    <w:p w14:paraId="2345DD3C" w14:textId="75CB6C70"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 xml:space="preserve">Руководитель организации (или лицо, его замещающее), осуществляющей образовательную деятельность, при наступлении несчастного случая обязан: </w:t>
      </w:r>
    </w:p>
    <w:p w14:paraId="4A44FC85" w14:textId="754C0A6B"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а) организовать мероприятия по оказанию первой помощи пострадавшему;</w:t>
      </w:r>
    </w:p>
    <w:p w14:paraId="53985D39" w14:textId="03C9F1C0"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б) проинформировать о несчастном случае с обучающимся Учредителя;</w:t>
      </w:r>
    </w:p>
    <w:p w14:paraId="173D248F" w14:textId="5F8B730F"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w:t>
      </w:r>
    </w:p>
    <w:p w14:paraId="1FB0350D" w14:textId="23ADD9DB"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г) принять меры к устранению причин, вызвавших несчастный случай;</w:t>
      </w:r>
    </w:p>
    <w:p w14:paraId="45F008EB" w14:textId="144E876B"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д) принять неотложные меры по предотвращению чрезвычайной ситуации;</w:t>
      </w:r>
    </w:p>
    <w:p w14:paraId="2492E701" w14:textId="5C391103"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е) направить запрос в медицинское учреждение для получения медицинского заключения о характере полученных повреждений здоровья в результате несчастного случая и степени их тяжести;</w:t>
      </w:r>
    </w:p>
    <w:p w14:paraId="32B4DDB7" w14:textId="7EF6C6E4"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ж)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14:paraId="5FAA92D7" w14:textId="3A26D644"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 xml:space="preserve">При расследовании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 состав комиссии утверждается распорядительным актом руководителя организации, комиссию возглавляет руководитель (или лицо, его замещающее) организации, </w:t>
      </w:r>
      <w:r>
        <w:rPr>
          <w:bCs/>
          <w:sz w:val="26"/>
          <w:szCs w:val="26"/>
        </w:rPr>
        <w:lastRenderedPageBreak/>
        <w:t>осуществляющей образовательную деятельность (образец распорядительного акта можно посмотреть в Приложении №1).</w:t>
      </w:r>
    </w:p>
    <w:p w14:paraId="2DD02862" w14:textId="58D68E88"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при этом состав комиссии утверждается распорядительным актом Учредителя.</w:t>
      </w:r>
    </w:p>
    <w:p w14:paraId="0812D1BC" w14:textId="226D5EB2"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Материалы расследования несчастного случая с обучающимся включают:</w:t>
      </w:r>
    </w:p>
    <w:p w14:paraId="36052486" w14:textId="77777777" w:rsidR="00E72282" w:rsidRDefault="00E72282" w:rsidP="007F402F">
      <w:pPr>
        <w:pStyle w:val="a4"/>
        <w:numPr>
          <w:ilvl w:val="0"/>
          <w:numId w:val="5"/>
        </w:numPr>
        <w:tabs>
          <w:tab w:val="left" w:pos="142"/>
        </w:tabs>
        <w:autoSpaceDE w:val="0"/>
        <w:autoSpaceDN w:val="0"/>
        <w:adjustRightInd w:val="0"/>
        <w:spacing w:before="520"/>
        <w:ind w:left="0" w:firstLine="709"/>
        <w:jc w:val="both"/>
        <w:rPr>
          <w:bCs/>
          <w:sz w:val="26"/>
          <w:szCs w:val="26"/>
        </w:rPr>
      </w:pPr>
      <w:r>
        <w:rPr>
          <w:bCs/>
          <w:sz w:val="26"/>
          <w:szCs w:val="26"/>
        </w:rPr>
        <w:t>приказ о создании комиссии по расследованию несчастного случая;</w:t>
      </w:r>
    </w:p>
    <w:p w14:paraId="7E56EE82" w14:textId="77777777" w:rsidR="00E72282" w:rsidRDefault="00E72282" w:rsidP="007F402F">
      <w:pPr>
        <w:pStyle w:val="a4"/>
        <w:numPr>
          <w:ilvl w:val="0"/>
          <w:numId w:val="5"/>
        </w:numPr>
        <w:tabs>
          <w:tab w:val="left" w:pos="142"/>
        </w:tabs>
        <w:autoSpaceDE w:val="0"/>
        <w:autoSpaceDN w:val="0"/>
        <w:adjustRightInd w:val="0"/>
        <w:spacing w:before="520"/>
        <w:ind w:left="0" w:firstLine="709"/>
        <w:jc w:val="both"/>
        <w:rPr>
          <w:bCs/>
          <w:sz w:val="26"/>
          <w:szCs w:val="26"/>
        </w:rPr>
      </w:pPr>
      <w:r>
        <w:rPr>
          <w:bCs/>
          <w:sz w:val="26"/>
          <w:szCs w:val="26"/>
        </w:rPr>
        <w:t>письменное объяснение от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14:paraId="6808FC84" w14:textId="77777777" w:rsidR="00E72282" w:rsidRDefault="00E72282" w:rsidP="007F402F">
      <w:pPr>
        <w:pStyle w:val="a4"/>
        <w:numPr>
          <w:ilvl w:val="0"/>
          <w:numId w:val="5"/>
        </w:numPr>
        <w:tabs>
          <w:tab w:val="left" w:pos="142"/>
        </w:tabs>
        <w:autoSpaceDE w:val="0"/>
        <w:autoSpaceDN w:val="0"/>
        <w:adjustRightInd w:val="0"/>
        <w:spacing w:before="520"/>
        <w:ind w:left="0" w:firstLine="709"/>
        <w:jc w:val="both"/>
        <w:rPr>
          <w:bCs/>
          <w:sz w:val="26"/>
          <w:szCs w:val="26"/>
        </w:rPr>
      </w:pPr>
      <w:r>
        <w:rPr>
          <w:bCs/>
          <w:sz w:val="26"/>
          <w:szCs w:val="26"/>
        </w:rPr>
        <w:t>протокол опроса очевидцев несчастного случая, в том числе должностного лица, проводившего учебное занятие (мероприятие);</w:t>
      </w:r>
    </w:p>
    <w:p w14:paraId="3BCC4791" w14:textId="77777777" w:rsidR="00E72282" w:rsidRDefault="00E72282" w:rsidP="007F402F">
      <w:pPr>
        <w:pStyle w:val="a4"/>
        <w:numPr>
          <w:ilvl w:val="0"/>
          <w:numId w:val="5"/>
        </w:numPr>
        <w:tabs>
          <w:tab w:val="left" w:pos="142"/>
        </w:tabs>
        <w:autoSpaceDE w:val="0"/>
        <w:autoSpaceDN w:val="0"/>
        <w:adjustRightInd w:val="0"/>
        <w:spacing w:before="520"/>
        <w:ind w:left="0" w:firstLine="709"/>
        <w:jc w:val="both"/>
        <w:rPr>
          <w:bCs/>
          <w:sz w:val="26"/>
          <w:szCs w:val="26"/>
        </w:rPr>
      </w:pPr>
      <w:r>
        <w:rPr>
          <w:bCs/>
          <w:sz w:val="26"/>
          <w:szCs w:val="26"/>
        </w:rPr>
        <w:t>протокол осмотра места несчастного случая, схему места несчастного случая, по возможности, с приложением фотографий;</w:t>
      </w:r>
    </w:p>
    <w:p w14:paraId="26E269EF" w14:textId="77777777" w:rsidR="00E72282" w:rsidRDefault="00E72282" w:rsidP="007F402F">
      <w:pPr>
        <w:pStyle w:val="a4"/>
        <w:numPr>
          <w:ilvl w:val="0"/>
          <w:numId w:val="5"/>
        </w:numPr>
        <w:tabs>
          <w:tab w:val="left" w:pos="142"/>
        </w:tabs>
        <w:autoSpaceDE w:val="0"/>
        <w:autoSpaceDN w:val="0"/>
        <w:adjustRightInd w:val="0"/>
        <w:spacing w:before="520"/>
        <w:ind w:left="0" w:firstLine="709"/>
        <w:jc w:val="both"/>
        <w:rPr>
          <w:bCs/>
          <w:sz w:val="26"/>
          <w:szCs w:val="26"/>
        </w:rPr>
      </w:pPr>
      <w:r>
        <w:rPr>
          <w:bCs/>
          <w:sz w:val="26"/>
          <w:szCs w:val="26"/>
        </w:rPr>
        <w:t>медицинское заключение;</w:t>
      </w:r>
    </w:p>
    <w:p w14:paraId="5706AAA6" w14:textId="77777777" w:rsidR="00E72282" w:rsidRDefault="00E72282" w:rsidP="007F402F">
      <w:pPr>
        <w:pStyle w:val="a4"/>
        <w:numPr>
          <w:ilvl w:val="0"/>
          <w:numId w:val="5"/>
        </w:numPr>
        <w:tabs>
          <w:tab w:val="left" w:pos="142"/>
        </w:tabs>
        <w:autoSpaceDE w:val="0"/>
        <w:autoSpaceDN w:val="0"/>
        <w:adjustRightInd w:val="0"/>
        <w:spacing w:before="520"/>
        <w:ind w:left="0" w:firstLine="709"/>
        <w:jc w:val="both"/>
        <w:rPr>
          <w:bCs/>
          <w:sz w:val="26"/>
          <w:szCs w:val="26"/>
        </w:rPr>
      </w:pPr>
      <w:r>
        <w:rPr>
          <w:bCs/>
          <w:sz w:val="26"/>
          <w:szCs w:val="26"/>
        </w:rPr>
        <w:t>документы, характеризующие условия осуществления образовательной деятельности, проводимого учебного занятия (при необходимости);</w:t>
      </w:r>
    </w:p>
    <w:p w14:paraId="35CD7E51" w14:textId="77777777" w:rsidR="00E72282" w:rsidRDefault="00E72282" w:rsidP="007F402F">
      <w:pPr>
        <w:pStyle w:val="a4"/>
        <w:numPr>
          <w:ilvl w:val="0"/>
          <w:numId w:val="5"/>
        </w:numPr>
        <w:tabs>
          <w:tab w:val="left" w:pos="142"/>
        </w:tabs>
        <w:autoSpaceDE w:val="0"/>
        <w:autoSpaceDN w:val="0"/>
        <w:adjustRightInd w:val="0"/>
        <w:spacing w:before="520"/>
        <w:ind w:left="0" w:firstLine="709"/>
        <w:jc w:val="both"/>
        <w:rPr>
          <w:bCs/>
          <w:sz w:val="26"/>
          <w:szCs w:val="26"/>
        </w:rPr>
      </w:pPr>
      <w:r>
        <w:rPr>
          <w:bCs/>
          <w:sz w:val="26"/>
          <w:szCs w:val="26"/>
        </w:rPr>
        <w:t>копии записей о прохождении инструктажа по технике безопасности;</w:t>
      </w:r>
    </w:p>
    <w:p w14:paraId="2773C55D" w14:textId="77777777" w:rsidR="00E72282" w:rsidRDefault="00E72282" w:rsidP="007F402F">
      <w:pPr>
        <w:pStyle w:val="a4"/>
        <w:numPr>
          <w:ilvl w:val="0"/>
          <w:numId w:val="5"/>
        </w:numPr>
        <w:tabs>
          <w:tab w:val="left" w:pos="142"/>
        </w:tabs>
        <w:autoSpaceDE w:val="0"/>
        <w:autoSpaceDN w:val="0"/>
        <w:adjustRightInd w:val="0"/>
        <w:spacing w:before="520"/>
        <w:ind w:left="0" w:firstLine="709"/>
        <w:jc w:val="both"/>
        <w:rPr>
          <w:bCs/>
          <w:sz w:val="26"/>
          <w:szCs w:val="26"/>
        </w:rPr>
      </w:pPr>
      <w:r>
        <w:rPr>
          <w:bCs/>
          <w:sz w:val="26"/>
          <w:szCs w:val="26"/>
        </w:rPr>
        <w:t>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14:paraId="1F6755C2" w14:textId="77777777" w:rsidR="00E72282" w:rsidRDefault="00E72282" w:rsidP="007F402F">
      <w:pPr>
        <w:pStyle w:val="a4"/>
        <w:numPr>
          <w:ilvl w:val="0"/>
          <w:numId w:val="5"/>
        </w:numPr>
        <w:tabs>
          <w:tab w:val="left" w:pos="142"/>
        </w:tabs>
        <w:autoSpaceDE w:val="0"/>
        <w:autoSpaceDN w:val="0"/>
        <w:adjustRightInd w:val="0"/>
        <w:spacing w:before="520"/>
        <w:ind w:left="0" w:firstLine="709"/>
        <w:jc w:val="both"/>
        <w:rPr>
          <w:bCs/>
          <w:sz w:val="26"/>
          <w:szCs w:val="26"/>
        </w:rPr>
      </w:pPr>
      <w:r>
        <w:rPr>
          <w:bCs/>
          <w:sz w:val="26"/>
          <w:szCs w:val="26"/>
        </w:rPr>
        <w:t>акт о расследовании несчастного случая с обучающимся (образец см. в приложении №2);</w:t>
      </w:r>
    </w:p>
    <w:p w14:paraId="5A51A634" w14:textId="77777777" w:rsidR="00E72282" w:rsidRDefault="00E72282" w:rsidP="007F402F">
      <w:pPr>
        <w:pStyle w:val="a4"/>
        <w:numPr>
          <w:ilvl w:val="0"/>
          <w:numId w:val="5"/>
        </w:numPr>
        <w:tabs>
          <w:tab w:val="left" w:pos="142"/>
        </w:tabs>
        <w:autoSpaceDE w:val="0"/>
        <w:autoSpaceDN w:val="0"/>
        <w:adjustRightInd w:val="0"/>
        <w:spacing w:before="520"/>
        <w:ind w:left="0" w:firstLine="709"/>
        <w:jc w:val="both"/>
        <w:rPr>
          <w:bCs/>
          <w:sz w:val="26"/>
          <w:szCs w:val="26"/>
        </w:rPr>
      </w:pPr>
      <w:r>
        <w:rPr>
          <w:bCs/>
          <w:sz w:val="26"/>
          <w:szCs w:val="26"/>
        </w:rPr>
        <w:t>приказ об итогах расследования (образец см. в Приложении №3);</w:t>
      </w:r>
    </w:p>
    <w:p w14:paraId="0961F19C" w14:textId="77777777" w:rsidR="00E72282" w:rsidRDefault="00E72282" w:rsidP="007F402F">
      <w:pPr>
        <w:pStyle w:val="a4"/>
        <w:numPr>
          <w:ilvl w:val="0"/>
          <w:numId w:val="5"/>
        </w:numPr>
        <w:tabs>
          <w:tab w:val="left" w:pos="142"/>
        </w:tabs>
        <w:autoSpaceDE w:val="0"/>
        <w:autoSpaceDN w:val="0"/>
        <w:adjustRightInd w:val="0"/>
        <w:spacing w:before="520"/>
        <w:ind w:left="0" w:firstLine="709"/>
        <w:jc w:val="both"/>
        <w:rPr>
          <w:bCs/>
          <w:sz w:val="26"/>
          <w:szCs w:val="26"/>
        </w:rPr>
      </w:pPr>
      <w:r>
        <w:rPr>
          <w:bCs/>
          <w:sz w:val="26"/>
          <w:szCs w:val="26"/>
        </w:rPr>
        <w:t>другие документы, материалы на усмотрение комиссии.</w:t>
      </w:r>
    </w:p>
    <w:p w14:paraId="4E54FC56" w14:textId="2EDE54F1"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 xml:space="preserve">Основным документом расследования несчастных случаев с обучающимися является акт о несчастном случае, составляемый по каждому несчастному случаю отдельно. Акт является официальным юридическим документом и отступления от установленной формы акта не допускаются. Форма акта утверждена приказом </w:t>
      </w:r>
      <w:r>
        <w:rPr>
          <w:rFonts w:eastAsia="Calibri"/>
          <w:sz w:val="26"/>
          <w:szCs w:val="26"/>
        </w:rPr>
        <w:t>Минобрнауки от 27.06.2017 №602 (приложение №4).</w:t>
      </w:r>
    </w:p>
    <w:p w14:paraId="2D615E36" w14:textId="4BB6621A"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Первоочередным действием при расследовании несчастного случая является своевременный и тщательный осмотр места происшествия. Осмотру подлежат: место (территория, группа, коридор, спальня и т.п.), где произошел несчастный случай; оборудование, механизмы, материалы, инструменты, приспособления и другие предметы, которыми была нанесена травма; защитные ограждения, блокировки и другие предохранительные средства. По итогам осмотра составляется протокол.</w:t>
      </w:r>
    </w:p>
    <w:p w14:paraId="0B6817D6" w14:textId="6A1F3EBA"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 xml:space="preserve">Следует отметить, что целью составления протокола осмотра места происшествия является установление наличия/отсутствия нарушений в части создания безопасных условий пребывания воспитанников в дошкольной образовательной организации (целостность асфальтового покрытия, наличие/отсутствие посторонних предметов или корневищ деревьев, исправность спортивного и/или игрового оборудования, целостность ограждения, наличие/отсутствие борщевика и т.п.). </w:t>
      </w:r>
    </w:p>
    <w:p w14:paraId="33671488" w14:textId="63EBDA36"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 xml:space="preserve">В связи с вышеизложенным, в протоколе осмотра места происшествия необходимо подробно описать место происшествия с указанием опасных и/или </w:t>
      </w:r>
      <w:r>
        <w:rPr>
          <w:bCs/>
          <w:sz w:val="26"/>
          <w:szCs w:val="26"/>
        </w:rPr>
        <w:lastRenderedPageBreak/>
        <w:t xml:space="preserve">вредных факторов, в том числе описание наименования, типа, вида (марки), года выпуска, организацию-изготовителя оборудования, использование которого привело к несчастному случаю, а также наличие/отсутствие повреждений, даты последних актов осмотра/испытания оборудования и т.д. </w:t>
      </w:r>
    </w:p>
    <w:p w14:paraId="148B6A32" w14:textId="003487AE"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Таким образом, выводы в протоколе осмотра места происшествия должны содержать информацию о наличии/отсутствии нарушений в части создания в учреждении безопасных условий для пребывания детей. Выводы из протокола осмотра места происшествия заносятся в пункт 7 Акта о несчастном случае.</w:t>
      </w:r>
    </w:p>
    <w:p w14:paraId="4375A9E6" w14:textId="7A45D43B"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Важным элементом расследования несчастного случая является опрос очевидцев происшествия, в том числе должностных и иных лиц, показания которых могут быть необходимы для правильного анализа происшедшего несчастного случая.</w:t>
      </w:r>
    </w:p>
    <w:p w14:paraId="1403BD11" w14:textId="57E3F72F"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 xml:space="preserve">Целью составления протокола опроса очевидца является установление наличия/отсутствия нарушений в действиях педагога, в том числе соблюдение требований инструкции по охране жизни и здоровья детей, должностной инструкции, инструкции по оказанию первой помощи пострадавшему, соблюдение алгоритма действий при несчастном случае с пострадавшим и т.д.    </w:t>
      </w:r>
    </w:p>
    <w:p w14:paraId="6E78E6DA" w14:textId="5F8EB14C"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Таким образом, сведения в протоколе опроса очевидца должны содержать развернутую информацию с кратким изложением обстоятельств, предшествовавших несчастному случаю, описание событий и действий пострадавшего и других лиц, связанных с несчастным случаем, другие сведения, которые имеют отношение к произошедшей травме. Информация из протокола опроса очевидцев заносится в пункт 8 Акта о несчастном случае.</w:t>
      </w:r>
    </w:p>
    <w:p w14:paraId="2F3D2372" w14:textId="1769FB8C"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В обязательном порядке при проведении расследования несчастного случая должны быть рассмотрены следующие документы: должностные инструкции, приказы о назначении ответственных лиц за безопасную эксплуатацию помещений, оборудования и т.д., инструкции по охране труда, документы, подтверждающие обучение и проверку знаний в области охраны труда, акты-разрешения на ввод в эксплуатацию помещений и оборудования, акты проведения испытаний и т.п.</w:t>
      </w:r>
    </w:p>
    <w:p w14:paraId="578595C5" w14:textId="6B4B4CD1"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Следует отметить некоторые нюансы, возникающие при заполнении Акта о несчастном случае. В п. 2 Акта необходимо указывать не только наименование и адрес организации, осуществляющей образовательную деятельность, но и наименование Учредителя.</w:t>
      </w:r>
    </w:p>
    <w:p w14:paraId="3ACF79BD" w14:textId="42CEED14"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В п. 6 Акта о несчастном случае следует указывать сведения о проведенных мероприятиях по предупреждению травматизма с указанием точных дат проведения вводного инструктажа (при приеме на работу), инструктажа по охране труда, последнего планового (повторного) инструктажа по охране жизни и здоровья детей с педагогом, на которого была возложена ответственность за охрану жизни и здоровья детей в соответствии с должностной инструкцией. Данная информация позволяет исключить нарушения в части своевременного обучения педагогов требованиям охраны труда.</w:t>
      </w:r>
    </w:p>
    <w:p w14:paraId="447E12F7" w14:textId="313221E6"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w:t>
      </w:r>
    </w:p>
    <w:p w14:paraId="71C446CF" w14:textId="297CBB82" w:rsidR="0023012D"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 xml:space="preserve">В случае отсутствия медицинского заключения (справки) на момент </w:t>
      </w:r>
      <w:r w:rsidR="0023012D">
        <w:rPr>
          <w:bCs/>
          <w:sz w:val="26"/>
          <w:szCs w:val="26"/>
        </w:rPr>
        <w:t xml:space="preserve">окончания сроков расследования, установленных распорядительным актом </w:t>
      </w:r>
      <w:r w:rsidR="0023012D">
        <w:rPr>
          <w:bCs/>
          <w:sz w:val="26"/>
          <w:szCs w:val="26"/>
        </w:rPr>
        <w:lastRenderedPageBreak/>
        <w:t>(приказом) о проведении служебного расследования, рекомендуем продлевать срок служебного расследования отдельным распорядительным актом (приказом) руководителя образовательной организации до момента получения медицинского заключения, но не позднее 30 календарных дней с момента наступления травмы.</w:t>
      </w:r>
    </w:p>
    <w:p w14:paraId="28BC1B96" w14:textId="760AAED5"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В п. 11 Акта о несчастном случае в графе «очевидцы несчастного случая» необходимо указывать лицо, на которого в соответствии с должностной инструкцией была возложена ответственность за охрану жизни и здоровья детей, а также иных лиц, ставших очевидцами произошедшего и опрошенных в ходе расследования.</w:t>
      </w:r>
    </w:p>
    <w:p w14:paraId="537B1BC3" w14:textId="12E20E8D"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В п. 12 Акта о несчастном случае необходимо указывать основную и сопутствующую причины несчастного случая. Основной причиной несчастного случая может быть ненадлежащее исполнение педагогом своих должностных обязанностей, нарушение педагогом инструкции по охране жизни и здоровья детей, техники безопасности, несвоевременное проведение инструктажа по охране труда, по охране жизни и здоровья детей, отсутствие безопасных условий пребывания детей в образовательной организации, эксплуатация неисправного оборудования и т.п. При этом, следует делать ссылки на конкретные пункты, статьи, параграфы локальных актов, которые были нарушены.</w:t>
      </w:r>
    </w:p>
    <w:p w14:paraId="34E4F29D" w14:textId="055503BA"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В качестве сопутствующей причины в акте может быть указано нарушение пострадавшим дисциплины, низкий уровень координации движений, низкая нервно-психическая устойчивость, отсутствие навыка выполнения действия, игровой азарт, действия других лиц, неблагоприятные метеорологические условия, неосторожность пострадавшего и т.п.</w:t>
      </w:r>
    </w:p>
    <w:p w14:paraId="4E3C44A8" w14:textId="2C2A83B0"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В п. 14 Акта о несчастном случае необходимо указывать ФИО, должность лица, допустившего нарушения законодательных и иных нормативных правовых и локальных актов, явившихся причиной несчастного случая, при этом следует указывать конкретные статьи, пункты, параграфы локальных актов, предусматривающих их ответственность за нарушения, явившиеся причинами несчастного случая, указанными в п. 12 Акта.</w:t>
      </w:r>
    </w:p>
    <w:p w14:paraId="52D6CC72" w14:textId="6B66BCAD" w:rsidR="0023012D"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 xml:space="preserve">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и заверяется печатью данной организации. </w:t>
      </w:r>
    </w:p>
    <w:p w14:paraId="7922AFC7" w14:textId="5F61208C"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Первый экземпляр акта о расследовании несчастного случая с обучающимся выдается родителям (законным представителям) несовершеннолетнего пострадавшего, второй экземпляр акта вместе с материалами расследования хранится в образовательной организации в течение сорока пяти лет, третий экземпляр акта о расследовании несчастного случая с обучающимся вместе с копиями материалов расследования направляется Учредителю.</w:t>
      </w:r>
    </w:p>
    <w:p w14:paraId="42BE61D3" w14:textId="21198742" w:rsidR="00E72282" w:rsidRDefault="00E72282" w:rsidP="007F402F">
      <w:pPr>
        <w:pStyle w:val="a4"/>
        <w:tabs>
          <w:tab w:val="left" w:pos="142"/>
        </w:tabs>
        <w:autoSpaceDE w:val="0"/>
        <w:autoSpaceDN w:val="0"/>
        <w:adjustRightInd w:val="0"/>
        <w:spacing w:before="520"/>
        <w:ind w:left="0" w:firstLine="709"/>
        <w:jc w:val="both"/>
        <w:rPr>
          <w:rFonts w:eastAsia="Calibri"/>
          <w:sz w:val="26"/>
          <w:szCs w:val="26"/>
        </w:rPr>
      </w:pPr>
      <w:r>
        <w:rPr>
          <w:bCs/>
          <w:sz w:val="26"/>
          <w:szCs w:val="26"/>
        </w:rPr>
        <w:t>Информация о несчастном случае</w:t>
      </w:r>
      <w:r w:rsidR="002B5B58">
        <w:rPr>
          <w:bCs/>
          <w:sz w:val="26"/>
          <w:szCs w:val="26"/>
        </w:rPr>
        <w:t>, по которому был оформлен Акт о несчастном случае,</w:t>
      </w:r>
      <w:r>
        <w:rPr>
          <w:bCs/>
          <w:sz w:val="26"/>
          <w:szCs w:val="26"/>
        </w:rPr>
        <w:t xml:space="preserve"> регистрируется образовательной организацией в Журнале регистрации несчастных случаев с обучающимися</w:t>
      </w:r>
      <w:r w:rsidR="002B5B58">
        <w:rPr>
          <w:bCs/>
          <w:sz w:val="26"/>
          <w:szCs w:val="26"/>
        </w:rPr>
        <w:t>,</w:t>
      </w:r>
      <w:r>
        <w:rPr>
          <w:bCs/>
          <w:sz w:val="26"/>
          <w:szCs w:val="26"/>
        </w:rPr>
        <w:t xml:space="preserve"> форма которого утверждена </w:t>
      </w:r>
      <w:r>
        <w:rPr>
          <w:rFonts w:eastAsia="Calibri"/>
          <w:sz w:val="26"/>
          <w:szCs w:val="26"/>
        </w:rPr>
        <w:t>Приказом Минобрнауки от 27.06.2017 №602 (Приложение №6).</w:t>
      </w:r>
      <w:r w:rsidR="002B5B58">
        <w:rPr>
          <w:rFonts w:eastAsia="Calibri"/>
          <w:sz w:val="26"/>
          <w:szCs w:val="26"/>
        </w:rPr>
        <w:t xml:space="preserve"> Случаи травматизма, не вызвавшие утрату трудоспособности и, как следствие, отстранение обучающегося от посещения образовательной организации, могут фиксироваться в отдельной тетради (журнале).</w:t>
      </w:r>
    </w:p>
    <w:p w14:paraId="1CBBB14C" w14:textId="6D0983FE"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 xml:space="preserve">При заполнении Акта о несчастном случае следует обратить внимание на то, что несчастный случай с воспитанником, произошедший во время пребывания в </w:t>
      </w:r>
      <w:r>
        <w:rPr>
          <w:bCs/>
          <w:sz w:val="26"/>
          <w:szCs w:val="26"/>
        </w:rPr>
        <w:lastRenderedPageBreak/>
        <w:t>образовательной организации всегда связан с образовательной деятельностью, т.к. в соответствии с ФГОС образовательная деятельность в дошкольной образовательной организации осуществляется непрерывно.</w:t>
      </w:r>
    </w:p>
    <w:p w14:paraId="678D7BAF" w14:textId="23CF9165"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К несчастным случаям, не связанным с образовательной деятельностью относятся: несчастные случаи, повлекшие смерть обучающегося вследствие общего заболевания или самоубийства, подтвержденными медицинскими организациями и следственными органами; несчастные случаи, повлекшие смерть обучающегося, единственной причиной которой явилось алкогольное, наркотическое или токсическое отравление обучающегося; несчастные случаи, происшедшие при совершении обучающимся действий, квалифицированных правоохранительными органами как преступление.</w:t>
      </w:r>
    </w:p>
    <w:p w14:paraId="39CEE8ED" w14:textId="006452F8"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Согласно п. 3 Приказа Минобрнауки №602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w:t>
      </w:r>
    </w:p>
    <w:p w14:paraId="53B0DFE4" w14:textId="25C48D10" w:rsidR="00E72282" w:rsidRDefault="00E72282" w:rsidP="007F402F">
      <w:pPr>
        <w:pStyle w:val="a4"/>
        <w:tabs>
          <w:tab w:val="left" w:pos="142"/>
        </w:tabs>
        <w:autoSpaceDE w:val="0"/>
        <w:autoSpaceDN w:val="0"/>
        <w:adjustRightInd w:val="0"/>
        <w:spacing w:before="520"/>
        <w:ind w:left="0" w:firstLine="709"/>
        <w:jc w:val="both"/>
        <w:rPr>
          <w:bCs/>
          <w:sz w:val="26"/>
          <w:szCs w:val="26"/>
        </w:rPr>
      </w:pPr>
      <w:r>
        <w:rPr>
          <w:bCs/>
          <w:sz w:val="26"/>
          <w:szCs w:val="26"/>
        </w:rPr>
        <w:t xml:space="preserve">Таким образом в случаях, если в соответствии с медицинским заключением ребенок не был отстранен медицинским учреждением от посещения образовательной организации по причине травмы, не пропустил занятия в образовательной организации согласно табелю учета посещаемости детей и Акт о несчастном случае по факту травмы в детском саду не оформлялся, </w:t>
      </w:r>
      <w:r w:rsidR="00FA74E8" w:rsidRPr="00FA74E8">
        <w:rPr>
          <w:bCs/>
          <w:sz w:val="26"/>
          <w:szCs w:val="26"/>
        </w:rPr>
        <w:t>необходимо предоставить Учредителю сообщение о травме, уведомление об отсутствии расследования с приложением копии медицинского заключения, а также копии табеля посещаемости детей группы</w:t>
      </w:r>
      <w:r w:rsidR="00FA74E8">
        <w:rPr>
          <w:bCs/>
          <w:sz w:val="26"/>
          <w:szCs w:val="26"/>
        </w:rPr>
        <w:t xml:space="preserve">, </w:t>
      </w:r>
      <w:r>
        <w:rPr>
          <w:bCs/>
          <w:sz w:val="26"/>
          <w:szCs w:val="26"/>
        </w:rPr>
        <w:t xml:space="preserve">для исключения данного несчастного случая из </w:t>
      </w:r>
      <w:r w:rsidR="00FA74E8">
        <w:rPr>
          <w:bCs/>
          <w:sz w:val="26"/>
          <w:szCs w:val="26"/>
        </w:rPr>
        <w:t>Единого р</w:t>
      </w:r>
      <w:r>
        <w:rPr>
          <w:bCs/>
          <w:sz w:val="26"/>
          <w:szCs w:val="26"/>
        </w:rPr>
        <w:t>еестра несчастных случаев</w:t>
      </w:r>
      <w:r w:rsidR="00FA74E8">
        <w:rPr>
          <w:bCs/>
          <w:sz w:val="26"/>
          <w:szCs w:val="26"/>
        </w:rPr>
        <w:t>.</w:t>
      </w:r>
    </w:p>
    <w:p w14:paraId="091D85F9" w14:textId="3912EAC0" w:rsidR="00FA74E8" w:rsidRPr="00FA74E8" w:rsidRDefault="002B5B58" w:rsidP="007F402F">
      <w:pPr>
        <w:tabs>
          <w:tab w:val="left" w:pos="142"/>
        </w:tabs>
        <w:ind w:firstLine="709"/>
        <w:jc w:val="both"/>
        <w:rPr>
          <w:sz w:val="26"/>
          <w:szCs w:val="26"/>
        </w:rPr>
      </w:pPr>
      <w:r w:rsidRPr="00FA74E8">
        <w:rPr>
          <w:sz w:val="26"/>
          <w:szCs w:val="26"/>
        </w:rPr>
        <w:t>Напоминаем, что в соответствии с требованиями должностной инструкции на всех без исключения педагогических работников возложена ответственность за жизнь и здоровье детей во время пребывания в дошкольной образовательной организации. Педагог, допустивший нарушения должностной инструкции во время исполнения должностных обязанностей, привлекается к дисциплинарной ответственности в соответствии с требованиями трудового законодательства.</w:t>
      </w:r>
    </w:p>
    <w:p w14:paraId="1DA86058" w14:textId="22BE9A97" w:rsidR="002B5B58" w:rsidRPr="002B5B58" w:rsidRDefault="002B5B58" w:rsidP="007F402F">
      <w:pPr>
        <w:tabs>
          <w:tab w:val="left" w:pos="142"/>
        </w:tabs>
        <w:ind w:firstLine="709"/>
        <w:jc w:val="both"/>
        <w:rPr>
          <w:sz w:val="27"/>
          <w:szCs w:val="27"/>
        </w:rPr>
      </w:pPr>
      <w:r w:rsidRPr="002B5B58">
        <w:rPr>
          <w:rFonts w:eastAsia="Calibri"/>
          <w:bCs/>
          <w:sz w:val="26"/>
          <w:szCs w:val="26"/>
          <w:lang w:eastAsia="en-US"/>
        </w:rPr>
        <w:t>В соответствии со ст. 192 Трудового кодекса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bookmarkStart w:id="0" w:name="dst101185"/>
      <w:bookmarkEnd w:id="0"/>
      <w:r w:rsidRPr="002B5B58">
        <w:rPr>
          <w:rFonts w:eastAsia="Calibri"/>
          <w:bCs/>
          <w:sz w:val="26"/>
          <w:szCs w:val="26"/>
          <w:lang w:eastAsia="en-US"/>
        </w:rPr>
        <w:t xml:space="preserve"> замечание;</w:t>
      </w:r>
      <w:bookmarkStart w:id="1" w:name="dst101186"/>
      <w:bookmarkEnd w:id="1"/>
      <w:r w:rsidRPr="002B5B58">
        <w:rPr>
          <w:rFonts w:eastAsia="Calibri"/>
          <w:bCs/>
          <w:sz w:val="26"/>
          <w:szCs w:val="26"/>
          <w:lang w:eastAsia="en-US"/>
        </w:rPr>
        <w:t xml:space="preserve"> выговор;</w:t>
      </w:r>
      <w:bookmarkStart w:id="2" w:name="dst101187"/>
      <w:bookmarkEnd w:id="2"/>
      <w:r w:rsidRPr="002B5B58">
        <w:rPr>
          <w:rFonts w:eastAsia="Calibri"/>
          <w:bCs/>
          <w:sz w:val="26"/>
          <w:szCs w:val="26"/>
          <w:lang w:eastAsia="en-US"/>
        </w:rPr>
        <w:t xml:space="preserve"> увольнение по соответствующим основаниям.</w:t>
      </w:r>
      <w:bookmarkStart w:id="3" w:name="dst803"/>
      <w:bookmarkStart w:id="4" w:name="dst805"/>
      <w:bookmarkEnd w:id="3"/>
      <w:bookmarkEnd w:id="4"/>
      <w:r w:rsidRPr="002B5B58">
        <w:rPr>
          <w:rFonts w:eastAsia="Calibri"/>
          <w:bCs/>
          <w:sz w:val="26"/>
          <w:szCs w:val="26"/>
          <w:lang w:eastAsia="en-US"/>
        </w:rPr>
        <w:t xml:space="preserve"> </w:t>
      </w:r>
      <w:hyperlink r:id="rId7" w:anchor="dst100266" w:history="1">
        <w:r w:rsidRPr="002B5B58">
          <w:rPr>
            <w:rFonts w:eastAsia="Calibri"/>
            <w:bCs/>
            <w:sz w:val="26"/>
            <w:szCs w:val="26"/>
            <w:u w:val="single"/>
            <w:lang w:eastAsia="en-US"/>
          </w:rPr>
          <w:t>Не допускается</w:t>
        </w:r>
      </w:hyperlink>
      <w:r w:rsidRPr="002B5B58">
        <w:rPr>
          <w:rFonts w:eastAsia="Calibri"/>
          <w:bCs/>
          <w:sz w:val="26"/>
          <w:szCs w:val="26"/>
          <w:u w:val="single"/>
          <w:lang w:eastAsia="en-US"/>
        </w:rPr>
        <w:t> применение дисциплинарных взысканий, не предусмотренных федеральными законами, уставами и положениями о дисциплине</w:t>
      </w:r>
      <w:r w:rsidRPr="002B5B58">
        <w:rPr>
          <w:rFonts w:eastAsia="Calibri"/>
          <w:bCs/>
          <w:sz w:val="26"/>
          <w:szCs w:val="26"/>
          <w:lang w:eastAsia="en-US"/>
        </w:rPr>
        <w:t>. Такой вид дисциплинарного взыскания как «предупреждение»</w:t>
      </w:r>
      <w:r w:rsidR="00FA74E8">
        <w:rPr>
          <w:rFonts w:eastAsia="Calibri"/>
          <w:bCs/>
          <w:sz w:val="26"/>
          <w:szCs w:val="26"/>
          <w:lang w:eastAsia="en-US"/>
        </w:rPr>
        <w:t>, «устное предупреждение»</w:t>
      </w:r>
      <w:r w:rsidRPr="002B5B58">
        <w:rPr>
          <w:rFonts w:eastAsia="Calibri"/>
          <w:bCs/>
          <w:sz w:val="26"/>
          <w:szCs w:val="26"/>
          <w:lang w:eastAsia="en-US"/>
        </w:rPr>
        <w:t xml:space="preserve"> не предусмотрен трудовым законодательством и противоречит трудовому кодексу.</w:t>
      </w:r>
    </w:p>
    <w:p w14:paraId="5F84CCF5" w14:textId="053D47FC" w:rsidR="002B5B58" w:rsidRPr="002B5B58" w:rsidRDefault="002B5B58" w:rsidP="007F402F">
      <w:pPr>
        <w:tabs>
          <w:tab w:val="left" w:pos="142"/>
        </w:tabs>
        <w:spacing w:line="228" w:lineRule="auto"/>
        <w:ind w:firstLine="709"/>
        <w:jc w:val="both"/>
        <w:rPr>
          <w:rFonts w:eastAsia="Calibri"/>
          <w:bCs/>
          <w:sz w:val="26"/>
          <w:szCs w:val="26"/>
          <w:lang w:eastAsia="en-US"/>
        </w:rPr>
      </w:pPr>
      <w:r w:rsidRPr="002B5B58">
        <w:rPr>
          <w:rFonts w:eastAsia="Calibri"/>
          <w:bCs/>
          <w:sz w:val="26"/>
          <w:szCs w:val="26"/>
          <w:lang w:eastAsia="en-US"/>
        </w:rPr>
        <w:t>Приказ о дисциплинарном взыскании должен быть оформлен отдельным распорядительным актом, в котором должно быть прописано обоснование, указаны номера статей, пунктов законодательных и иных нормативных правовых и локальных актов, которые были нарушены, и хранится в личном деле сотрудника до момента снятия дисциплинарного взыскания.</w:t>
      </w:r>
    </w:p>
    <w:p w14:paraId="0BFDB00E" w14:textId="77777777" w:rsidR="00FA74E8" w:rsidRDefault="00FA74E8" w:rsidP="007F402F">
      <w:pPr>
        <w:tabs>
          <w:tab w:val="left" w:pos="142"/>
        </w:tabs>
        <w:autoSpaceDE w:val="0"/>
        <w:autoSpaceDN w:val="0"/>
        <w:adjustRightInd w:val="0"/>
        <w:jc w:val="both"/>
        <w:rPr>
          <w:bCs/>
          <w:sz w:val="26"/>
          <w:szCs w:val="26"/>
        </w:rPr>
      </w:pPr>
    </w:p>
    <w:p w14:paraId="65FE091B" w14:textId="77777777" w:rsidR="00E72282" w:rsidRDefault="00E72282" w:rsidP="007F402F">
      <w:pPr>
        <w:tabs>
          <w:tab w:val="left" w:pos="142"/>
        </w:tabs>
        <w:autoSpaceDE w:val="0"/>
        <w:autoSpaceDN w:val="0"/>
        <w:adjustRightInd w:val="0"/>
        <w:jc w:val="both"/>
        <w:rPr>
          <w:bCs/>
          <w:sz w:val="28"/>
          <w:szCs w:val="28"/>
        </w:rPr>
      </w:pPr>
    </w:p>
    <w:p w14:paraId="5DB0386F" w14:textId="77777777" w:rsidR="00E72282" w:rsidRDefault="00E72282" w:rsidP="007F402F">
      <w:pPr>
        <w:tabs>
          <w:tab w:val="left" w:pos="142"/>
        </w:tabs>
        <w:autoSpaceDE w:val="0"/>
        <w:autoSpaceDN w:val="0"/>
        <w:adjustRightInd w:val="0"/>
        <w:jc w:val="both"/>
        <w:rPr>
          <w:bCs/>
          <w:sz w:val="28"/>
          <w:szCs w:val="28"/>
        </w:rPr>
      </w:pPr>
    </w:p>
    <w:p w14:paraId="4C71DC2E" w14:textId="77777777" w:rsidR="00E72282" w:rsidRDefault="00E72282" w:rsidP="007F402F">
      <w:pPr>
        <w:tabs>
          <w:tab w:val="left" w:pos="142"/>
        </w:tabs>
        <w:autoSpaceDE w:val="0"/>
        <w:autoSpaceDN w:val="0"/>
        <w:adjustRightInd w:val="0"/>
        <w:jc w:val="both"/>
        <w:rPr>
          <w:bCs/>
          <w:sz w:val="28"/>
          <w:szCs w:val="28"/>
        </w:rPr>
      </w:pPr>
    </w:p>
    <w:p w14:paraId="4718B317" w14:textId="77777777" w:rsidR="00E72282" w:rsidRPr="00BA55BE" w:rsidRDefault="00E72282" w:rsidP="007F402F">
      <w:pPr>
        <w:tabs>
          <w:tab w:val="left" w:pos="142"/>
        </w:tabs>
        <w:autoSpaceDE w:val="0"/>
        <w:autoSpaceDN w:val="0"/>
        <w:adjustRightInd w:val="0"/>
        <w:jc w:val="right"/>
        <w:rPr>
          <w:bCs/>
          <w:i/>
          <w:sz w:val="26"/>
          <w:szCs w:val="26"/>
        </w:rPr>
      </w:pPr>
      <w:r w:rsidRPr="00BA55BE">
        <w:rPr>
          <w:bCs/>
          <w:i/>
          <w:sz w:val="26"/>
          <w:szCs w:val="26"/>
        </w:rPr>
        <w:lastRenderedPageBreak/>
        <w:t>Примерный образец оформления приказа о проведении служебного расследования</w:t>
      </w:r>
    </w:p>
    <w:p w14:paraId="199B6627" w14:textId="77777777" w:rsidR="00E72282" w:rsidRDefault="00E72282" w:rsidP="007F402F">
      <w:pPr>
        <w:tabs>
          <w:tab w:val="left" w:pos="142"/>
        </w:tabs>
        <w:autoSpaceDE w:val="0"/>
        <w:autoSpaceDN w:val="0"/>
        <w:adjustRightInd w:val="0"/>
        <w:jc w:val="both"/>
        <w:rPr>
          <w:bCs/>
          <w:sz w:val="28"/>
          <w:szCs w:val="28"/>
        </w:rPr>
      </w:pPr>
    </w:p>
    <w:p w14:paraId="79AAB61D" w14:textId="77777777" w:rsidR="00E72282" w:rsidRDefault="00E72282" w:rsidP="007F402F">
      <w:pPr>
        <w:tabs>
          <w:tab w:val="left" w:pos="142"/>
        </w:tabs>
        <w:jc w:val="center"/>
        <w:rPr>
          <w:b/>
          <w:sz w:val="26"/>
          <w:szCs w:val="26"/>
        </w:rPr>
      </w:pPr>
      <w:r>
        <w:rPr>
          <w:bCs/>
          <w:sz w:val="28"/>
          <w:szCs w:val="28"/>
        </w:rPr>
        <w:t xml:space="preserve"> </w:t>
      </w:r>
      <w:r>
        <w:rPr>
          <w:b/>
          <w:sz w:val="26"/>
          <w:szCs w:val="26"/>
        </w:rPr>
        <w:t xml:space="preserve">П Р И К А З </w:t>
      </w:r>
    </w:p>
    <w:p w14:paraId="25196F79" w14:textId="524C3DA3" w:rsidR="00E72282" w:rsidRDefault="00E72282" w:rsidP="007F402F">
      <w:pPr>
        <w:tabs>
          <w:tab w:val="left" w:pos="142"/>
          <w:tab w:val="left" w:pos="8364"/>
        </w:tabs>
        <w:spacing w:after="200" w:line="276" w:lineRule="auto"/>
        <w:rPr>
          <w:sz w:val="26"/>
          <w:szCs w:val="26"/>
        </w:rPr>
      </w:pPr>
      <w:r>
        <w:rPr>
          <w:sz w:val="26"/>
          <w:szCs w:val="26"/>
        </w:rPr>
        <w:t>от (дата)</w:t>
      </w:r>
      <w:r>
        <w:rPr>
          <w:sz w:val="26"/>
          <w:szCs w:val="26"/>
        </w:rPr>
        <w:tab/>
        <w:t>№ _____</w:t>
      </w:r>
    </w:p>
    <w:p w14:paraId="5BD62F06" w14:textId="77777777" w:rsidR="00E72282" w:rsidRDefault="00E72282" w:rsidP="007F402F">
      <w:pPr>
        <w:tabs>
          <w:tab w:val="left" w:pos="142"/>
        </w:tabs>
        <w:jc w:val="center"/>
        <w:rPr>
          <w:b/>
          <w:sz w:val="26"/>
          <w:szCs w:val="26"/>
        </w:rPr>
      </w:pPr>
      <w:r>
        <w:rPr>
          <w:b/>
          <w:sz w:val="26"/>
          <w:szCs w:val="26"/>
        </w:rPr>
        <w:t>О проведении служебного расследования</w:t>
      </w:r>
    </w:p>
    <w:p w14:paraId="42D6F09E" w14:textId="77777777" w:rsidR="00E72282" w:rsidRDefault="00E72282" w:rsidP="007F402F">
      <w:pPr>
        <w:tabs>
          <w:tab w:val="left" w:pos="142"/>
        </w:tabs>
        <w:jc w:val="center"/>
        <w:rPr>
          <w:b/>
          <w:sz w:val="26"/>
          <w:szCs w:val="26"/>
        </w:rPr>
      </w:pPr>
    </w:p>
    <w:p w14:paraId="4AD9A567" w14:textId="7CE3FD97" w:rsidR="00E72282" w:rsidRDefault="00E72282" w:rsidP="007F402F">
      <w:pPr>
        <w:ind w:firstLine="709"/>
        <w:jc w:val="both"/>
        <w:rPr>
          <w:rFonts w:eastAsia="Calibri"/>
          <w:sz w:val="26"/>
          <w:szCs w:val="26"/>
        </w:rPr>
      </w:pPr>
      <w:r>
        <w:rPr>
          <w:sz w:val="26"/>
          <w:szCs w:val="26"/>
        </w:rPr>
        <w:t xml:space="preserve">Во исполнение </w:t>
      </w:r>
      <w:r>
        <w:rPr>
          <w:rFonts w:eastAsia="Calibri"/>
          <w:sz w:val="26"/>
          <w:szCs w:val="26"/>
        </w:rPr>
        <w:t>п. 4 ч. 4 ст. 41 Федерального закона от 29.12.2012 №273-ФЗ «Об образовании в Российской Федерации», на основании Приказа Министерства образования и науки Российской Федерации №</w:t>
      </w:r>
      <w:r w:rsidR="007F402F">
        <w:rPr>
          <w:rFonts w:eastAsia="Calibri"/>
          <w:sz w:val="26"/>
          <w:szCs w:val="26"/>
        </w:rPr>
        <w:t xml:space="preserve"> </w:t>
      </w:r>
      <w:r>
        <w:rPr>
          <w:rFonts w:eastAsia="Calibri"/>
          <w:sz w:val="26"/>
          <w:szCs w:val="26"/>
        </w:rPr>
        <w:t>602 от 27.06.2017 г. «Об утверждении порядка расследования и учета несчастных случаев с обучающимися во время пребывания в организациях, осуществляющих образовательную деятельность», Приказа №1722 от 13.10.2017 г. «О расследовании и учете несчастных случаев с обучающимися во время пребывания в образовательной организации», в связи с травмой, произошедшей (дата) с воспитанником (ФИО, дата рождения) во время пребывания в (наименование образовательной организации), с целью расследования обстоятельств произошедшего и принятия соответствующих управленческих решений</w:t>
      </w:r>
    </w:p>
    <w:p w14:paraId="1AAB4F9D" w14:textId="77777777" w:rsidR="00E72282" w:rsidRDefault="00E72282" w:rsidP="007F402F">
      <w:pPr>
        <w:tabs>
          <w:tab w:val="left" w:pos="142"/>
        </w:tabs>
        <w:jc w:val="both"/>
        <w:rPr>
          <w:sz w:val="26"/>
          <w:szCs w:val="26"/>
        </w:rPr>
      </w:pPr>
    </w:p>
    <w:p w14:paraId="391A02CB" w14:textId="51847587" w:rsidR="00E72282" w:rsidRDefault="00E72282" w:rsidP="007F402F">
      <w:pPr>
        <w:tabs>
          <w:tab w:val="left" w:pos="142"/>
        </w:tabs>
        <w:jc w:val="both"/>
        <w:rPr>
          <w:sz w:val="26"/>
          <w:szCs w:val="26"/>
        </w:rPr>
      </w:pPr>
      <w:r>
        <w:rPr>
          <w:sz w:val="26"/>
          <w:szCs w:val="26"/>
        </w:rPr>
        <w:t>ПРИКАЗЫВАЮ:</w:t>
      </w:r>
    </w:p>
    <w:p w14:paraId="35E9E789" w14:textId="619D96A1" w:rsidR="00E72282" w:rsidRDefault="00E72282" w:rsidP="007F402F">
      <w:pPr>
        <w:ind w:firstLine="709"/>
        <w:jc w:val="both"/>
        <w:rPr>
          <w:rFonts w:eastAsia="Calibri"/>
          <w:sz w:val="26"/>
          <w:szCs w:val="26"/>
        </w:rPr>
      </w:pPr>
      <w:r>
        <w:rPr>
          <w:rFonts w:eastAsia="Calibri"/>
          <w:sz w:val="26"/>
          <w:szCs w:val="26"/>
        </w:rPr>
        <w:t>1. Создать комиссию для проведения служебного расследования в следующем составе:</w:t>
      </w:r>
    </w:p>
    <w:p w14:paraId="696438AD" w14:textId="75A88F7A" w:rsidR="00E72282" w:rsidRDefault="00E72282" w:rsidP="007F402F">
      <w:pPr>
        <w:ind w:firstLine="709"/>
        <w:jc w:val="both"/>
        <w:rPr>
          <w:rFonts w:eastAsia="Calibri"/>
          <w:sz w:val="26"/>
          <w:szCs w:val="26"/>
        </w:rPr>
      </w:pPr>
      <w:r>
        <w:rPr>
          <w:rFonts w:eastAsia="Calibri"/>
          <w:sz w:val="26"/>
          <w:szCs w:val="26"/>
        </w:rPr>
        <w:t>- ФИО руководителя (лица, его заменяющего) образовательной организации – председатель комиссии, должность;</w:t>
      </w:r>
    </w:p>
    <w:p w14:paraId="44DF30BF" w14:textId="5E953839" w:rsidR="00E72282" w:rsidRDefault="00E72282" w:rsidP="007F402F">
      <w:pPr>
        <w:ind w:firstLine="709"/>
        <w:jc w:val="both"/>
        <w:rPr>
          <w:rFonts w:eastAsia="Calibri"/>
          <w:sz w:val="26"/>
          <w:szCs w:val="26"/>
        </w:rPr>
      </w:pPr>
      <w:r>
        <w:rPr>
          <w:rFonts w:eastAsia="Calibri"/>
          <w:sz w:val="26"/>
          <w:szCs w:val="26"/>
        </w:rPr>
        <w:t>- указать ФИО, должности всех членов комиссии.</w:t>
      </w:r>
    </w:p>
    <w:p w14:paraId="415DD871" w14:textId="155BCF8C" w:rsidR="00E72282" w:rsidRDefault="00E72282" w:rsidP="007F402F">
      <w:pPr>
        <w:ind w:firstLine="709"/>
        <w:jc w:val="both"/>
        <w:rPr>
          <w:rFonts w:eastAsia="Calibri"/>
          <w:sz w:val="26"/>
          <w:szCs w:val="26"/>
        </w:rPr>
      </w:pPr>
      <w:r>
        <w:rPr>
          <w:rFonts w:eastAsia="Calibri"/>
          <w:sz w:val="26"/>
          <w:szCs w:val="26"/>
        </w:rPr>
        <w:t>2. Комиссии по проведению служебного расследования:</w:t>
      </w:r>
    </w:p>
    <w:p w14:paraId="484544B6" w14:textId="7E35F470" w:rsidR="00E72282" w:rsidRDefault="00E72282" w:rsidP="007F402F">
      <w:pPr>
        <w:ind w:firstLine="709"/>
        <w:jc w:val="both"/>
        <w:rPr>
          <w:rFonts w:eastAsia="Calibri"/>
          <w:sz w:val="26"/>
          <w:szCs w:val="26"/>
        </w:rPr>
      </w:pPr>
      <w:r>
        <w:rPr>
          <w:rFonts w:eastAsia="Calibri"/>
          <w:sz w:val="26"/>
          <w:szCs w:val="26"/>
        </w:rPr>
        <w:t>2.1. Провести служебное расследование в срок (указать срок) с оформлением соответствующей документации.</w:t>
      </w:r>
    </w:p>
    <w:p w14:paraId="2469D5E8" w14:textId="76EF70EF" w:rsidR="00E72282" w:rsidRDefault="00E72282" w:rsidP="007F402F">
      <w:pPr>
        <w:ind w:firstLine="709"/>
        <w:jc w:val="both"/>
        <w:rPr>
          <w:rFonts w:eastAsia="Calibri"/>
          <w:sz w:val="26"/>
          <w:szCs w:val="26"/>
        </w:rPr>
      </w:pPr>
      <w:r>
        <w:rPr>
          <w:rFonts w:eastAsia="Calibri"/>
          <w:sz w:val="26"/>
          <w:szCs w:val="26"/>
        </w:rPr>
        <w:t>2.2. Оформить Акт о несчастном случае в трех экземплярах в срок (указать срок).</w:t>
      </w:r>
    </w:p>
    <w:p w14:paraId="0B3FEC51" w14:textId="5ACC7197" w:rsidR="00E72282" w:rsidRDefault="00E72282" w:rsidP="007F402F">
      <w:pPr>
        <w:ind w:firstLine="709"/>
        <w:jc w:val="both"/>
        <w:rPr>
          <w:rFonts w:eastAsia="Calibri"/>
          <w:sz w:val="26"/>
          <w:szCs w:val="26"/>
        </w:rPr>
      </w:pPr>
      <w:r>
        <w:rPr>
          <w:rFonts w:eastAsia="Calibri"/>
          <w:sz w:val="26"/>
          <w:szCs w:val="26"/>
        </w:rPr>
        <w:t>2.3. Предоставить экземпляр Акта о несчастном случае вместе с копиями материалов расследования в Управление дошкольного образования администрации МО ГО «Сыктывкар» в срок (указать срок).</w:t>
      </w:r>
    </w:p>
    <w:p w14:paraId="59898D20" w14:textId="77777777" w:rsidR="007F402F" w:rsidRDefault="00E72282" w:rsidP="007F402F">
      <w:pPr>
        <w:ind w:firstLine="709"/>
        <w:jc w:val="both"/>
        <w:rPr>
          <w:rFonts w:eastAsia="Calibri"/>
          <w:sz w:val="26"/>
          <w:szCs w:val="26"/>
        </w:rPr>
      </w:pPr>
      <w:r>
        <w:rPr>
          <w:rFonts w:eastAsia="Calibri"/>
          <w:sz w:val="26"/>
          <w:szCs w:val="26"/>
        </w:rPr>
        <w:t>2.4. Ознакомить родителей (законных представителей) пострадавшего воспитанника с результатами расследования и выдать экземпляр Акта о несчастном случае на руки.</w:t>
      </w:r>
    </w:p>
    <w:p w14:paraId="0C77CC51" w14:textId="0372789B" w:rsidR="00E72282" w:rsidRDefault="00E72282" w:rsidP="007F402F">
      <w:pPr>
        <w:ind w:firstLine="709"/>
        <w:jc w:val="both"/>
        <w:rPr>
          <w:rFonts w:eastAsia="Calibri"/>
          <w:sz w:val="26"/>
          <w:szCs w:val="26"/>
        </w:rPr>
      </w:pPr>
      <w:r>
        <w:rPr>
          <w:rFonts w:eastAsia="Calibri"/>
          <w:sz w:val="26"/>
          <w:szCs w:val="26"/>
        </w:rPr>
        <w:t>3. Контроль за исполнением приказа оставляю за собой.</w:t>
      </w:r>
    </w:p>
    <w:p w14:paraId="6AE5E663" w14:textId="77777777" w:rsidR="00E72282" w:rsidRDefault="00E72282" w:rsidP="007F402F">
      <w:pPr>
        <w:tabs>
          <w:tab w:val="left" w:pos="142"/>
        </w:tabs>
        <w:jc w:val="both"/>
        <w:rPr>
          <w:sz w:val="26"/>
          <w:szCs w:val="26"/>
        </w:rPr>
      </w:pPr>
    </w:p>
    <w:p w14:paraId="10C44F31" w14:textId="77777777" w:rsidR="00E72282" w:rsidRDefault="00E72282" w:rsidP="007F402F">
      <w:pPr>
        <w:tabs>
          <w:tab w:val="left" w:pos="142"/>
        </w:tabs>
        <w:jc w:val="both"/>
        <w:rPr>
          <w:sz w:val="26"/>
          <w:szCs w:val="26"/>
        </w:rPr>
      </w:pPr>
    </w:p>
    <w:p w14:paraId="561EBB94" w14:textId="77777777" w:rsidR="00E72282" w:rsidRDefault="00E72282" w:rsidP="007F402F">
      <w:pPr>
        <w:tabs>
          <w:tab w:val="left" w:pos="142"/>
        </w:tabs>
        <w:jc w:val="both"/>
        <w:rPr>
          <w:sz w:val="26"/>
          <w:szCs w:val="26"/>
        </w:rPr>
      </w:pPr>
      <w:r>
        <w:rPr>
          <w:sz w:val="26"/>
          <w:szCs w:val="26"/>
        </w:rPr>
        <w:t>Директор/заведующий                                                                                          ФИО</w:t>
      </w:r>
    </w:p>
    <w:p w14:paraId="740F001E" w14:textId="77777777" w:rsidR="00E72282" w:rsidRDefault="00E72282" w:rsidP="007F402F">
      <w:pPr>
        <w:tabs>
          <w:tab w:val="left" w:pos="142"/>
        </w:tabs>
        <w:spacing w:after="200" w:line="276" w:lineRule="auto"/>
        <w:rPr>
          <w:sz w:val="26"/>
          <w:szCs w:val="26"/>
        </w:rPr>
      </w:pPr>
    </w:p>
    <w:p w14:paraId="7E84798D" w14:textId="77777777" w:rsidR="00E72282" w:rsidRDefault="00E72282" w:rsidP="007F402F">
      <w:pPr>
        <w:tabs>
          <w:tab w:val="left" w:pos="142"/>
        </w:tabs>
        <w:spacing w:after="200" w:line="276" w:lineRule="auto"/>
        <w:rPr>
          <w:sz w:val="26"/>
          <w:szCs w:val="26"/>
        </w:rPr>
      </w:pPr>
    </w:p>
    <w:p w14:paraId="3B3823C3" w14:textId="7726C84C" w:rsidR="00E72282" w:rsidRDefault="00E72282" w:rsidP="007F402F">
      <w:pPr>
        <w:tabs>
          <w:tab w:val="left" w:pos="142"/>
        </w:tabs>
        <w:spacing w:after="200" w:line="276" w:lineRule="auto"/>
        <w:rPr>
          <w:sz w:val="26"/>
          <w:szCs w:val="26"/>
        </w:rPr>
      </w:pPr>
      <w:r>
        <w:rPr>
          <w:sz w:val="26"/>
          <w:szCs w:val="26"/>
        </w:rPr>
        <w:t>С приказом ознакомлена: ___________________/____________________</w:t>
      </w:r>
    </w:p>
    <w:p w14:paraId="73C0CE52" w14:textId="77777777" w:rsidR="00E72282" w:rsidRDefault="00E72282" w:rsidP="007F402F">
      <w:pPr>
        <w:tabs>
          <w:tab w:val="left" w:pos="142"/>
        </w:tabs>
        <w:autoSpaceDE w:val="0"/>
        <w:autoSpaceDN w:val="0"/>
        <w:adjustRightInd w:val="0"/>
        <w:jc w:val="right"/>
        <w:rPr>
          <w:bCs/>
          <w:i/>
          <w:sz w:val="28"/>
          <w:szCs w:val="28"/>
        </w:rPr>
      </w:pPr>
    </w:p>
    <w:p w14:paraId="6247CA3F" w14:textId="77777777" w:rsidR="007F402F" w:rsidRDefault="007F402F">
      <w:pPr>
        <w:spacing w:after="160" w:line="259" w:lineRule="auto"/>
        <w:rPr>
          <w:bCs/>
          <w:i/>
          <w:sz w:val="26"/>
          <w:szCs w:val="26"/>
        </w:rPr>
      </w:pPr>
      <w:r>
        <w:rPr>
          <w:bCs/>
          <w:i/>
          <w:sz w:val="26"/>
          <w:szCs w:val="26"/>
        </w:rPr>
        <w:br w:type="page"/>
      </w:r>
    </w:p>
    <w:p w14:paraId="46B821DD" w14:textId="7255D7E1" w:rsidR="00E72282" w:rsidRPr="00BA55BE" w:rsidRDefault="00E72282" w:rsidP="007F402F">
      <w:pPr>
        <w:tabs>
          <w:tab w:val="left" w:pos="142"/>
        </w:tabs>
        <w:autoSpaceDE w:val="0"/>
        <w:autoSpaceDN w:val="0"/>
        <w:adjustRightInd w:val="0"/>
        <w:jc w:val="right"/>
        <w:rPr>
          <w:bCs/>
          <w:i/>
          <w:sz w:val="26"/>
          <w:szCs w:val="26"/>
        </w:rPr>
      </w:pPr>
      <w:r w:rsidRPr="00BA55BE">
        <w:rPr>
          <w:bCs/>
          <w:i/>
          <w:sz w:val="26"/>
          <w:szCs w:val="26"/>
        </w:rPr>
        <w:lastRenderedPageBreak/>
        <w:t>Образец заполнения Акта о несчастном случае с пострадавшим</w:t>
      </w:r>
    </w:p>
    <w:tbl>
      <w:tblPr>
        <w:tblW w:w="0" w:type="auto"/>
        <w:tblInd w:w="5920" w:type="dxa"/>
        <w:tblLook w:val="04A0" w:firstRow="1" w:lastRow="0" w:firstColumn="1" w:lastColumn="0" w:noHBand="0" w:noVBand="1"/>
      </w:tblPr>
      <w:tblGrid>
        <w:gridCol w:w="3435"/>
      </w:tblGrid>
      <w:tr w:rsidR="00E72282" w14:paraId="65FAA74A" w14:textId="77777777" w:rsidTr="00E72282">
        <w:tc>
          <w:tcPr>
            <w:tcW w:w="3651" w:type="dxa"/>
            <w:hideMark/>
          </w:tcPr>
          <w:p w14:paraId="20F801B7"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Утверждаю:</w:t>
            </w:r>
          </w:p>
          <w:p w14:paraId="65668891"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Директор МАДОУ «Детский сад №»</w:t>
            </w:r>
          </w:p>
          <w:p w14:paraId="299220A2"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______________   ФИО</w:t>
            </w:r>
          </w:p>
        </w:tc>
      </w:tr>
    </w:tbl>
    <w:p w14:paraId="5BF0A3D0" w14:textId="77777777" w:rsidR="00E72282" w:rsidRDefault="00E72282" w:rsidP="007F402F">
      <w:pPr>
        <w:tabs>
          <w:tab w:val="left" w:pos="142"/>
        </w:tabs>
        <w:autoSpaceDE w:val="0"/>
        <w:autoSpaceDN w:val="0"/>
        <w:adjustRightInd w:val="0"/>
        <w:jc w:val="both"/>
        <w:rPr>
          <w:rFonts w:ascii="Courier New" w:eastAsia="Calibri" w:hAnsi="Courier New" w:cs="Courier New"/>
        </w:rPr>
      </w:pPr>
      <w:r>
        <w:rPr>
          <w:rFonts w:ascii="Courier New" w:eastAsia="Calibri" w:hAnsi="Courier New" w:cs="Courier New"/>
        </w:rPr>
        <w:t xml:space="preserve">                                              МП _____________________</w:t>
      </w:r>
    </w:p>
    <w:p w14:paraId="39C94BEA" w14:textId="77777777" w:rsidR="00E72282" w:rsidRDefault="00E72282" w:rsidP="007F402F">
      <w:pPr>
        <w:tabs>
          <w:tab w:val="left" w:pos="142"/>
        </w:tabs>
        <w:autoSpaceDE w:val="0"/>
        <w:autoSpaceDN w:val="0"/>
        <w:adjustRightInd w:val="0"/>
        <w:jc w:val="both"/>
        <w:rPr>
          <w:rFonts w:ascii="Courier New" w:eastAsia="Calibri" w:hAnsi="Courier New" w:cs="Courier New"/>
          <w:vertAlign w:val="superscript"/>
        </w:rPr>
      </w:pPr>
      <w:r>
        <w:rPr>
          <w:rFonts w:ascii="Courier New" w:eastAsia="Calibri" w:hAnsi="Courier New" w:cs="Courier New"/>
        </w:rPr>
        <w:t xml:space="preserve">                                                        </w:t>
      </w:r>
      <w:r>
        <w:rPr>
          <w:rFonts w:ascii="Courier New" w:eastAsia="Calibri" w:hAnsi="Courier New" w:cs="Courier New"/>
          <w:vertAlign w:val="superscript"/>
        </w:rPr>
        <w:t>(дата)</w:t>
      </w:r>
    </w:p>
    <w:p w14:paraId="7A721251" w14:textId="77777777" w:rsidR="00E72282" w:rsidRDefault="00E72282" w:rsidP="007F402F">
      <w:pPr>
        <w:tabs>
          <w:tab w:val="left" w:pos="142"/>
        </w:tabs>
        <w:autoSpaceDE w:val="0"/>
        <w:autoSpaceDN w:val="0"/>
        <w:adjustRightInd w:val="0"/>
        <w:jc w:val="center"/>
        <w:rPr>
          <w:rFonts w:eastAsia="Calibri"/>
          <w:b/>
          <w:sz w:val="24"/>
          <w:szCs w:val="24"/>
        </w:rPr>
      </w:pPr>
      <w:r>
        <w:rPr>
          <w:rFonts w:eastAsia="Calibri"/>
          <w:b/>
          <w:sz w:val="24"/>
          <w:szCs w:val="24"/>
        </w:rPr>
        <w:t>АКТ N ___</w:t>
      </w:r>
    </w:p>
    <w:p w14:paraId="0535A41E" w14:textId="77777777" w:rsidR="00E72282" w:rsidRDefault="00E72282" w:rsidP="007F402F">
      <w:pPr>
        <w:tabs>
          <w:tab w:val="left" w:pos="142"/>
        </w:tabs>
        <w:autoSpaceDE w:val="0"/>
        <w:autoSpaceDN w:val="0"/>
        <w:adjustRightInd w:val="0"/>
        <w:jc w:val="center"/>
        <w:rPr>
          <w:rFonts w:eastAsia="Calibri"/>
          <w:b/>
          <w:sz w:val="24"/>
          <w:szCs w:val="24"/>
        </w:rPr>
      </w:pPr>
      <w:r>
        <w:rPr>
          <w:rFonts w:eastAsia="Calibri"/>
          <w:b/>
          <w:sz w:val="24"/>
          <w:szCs w:val="24"/>
        </w:rPr>
        <w:t>о расследовании несчастного случая с обучающимся</w:t>
      </w:r>
    </w:p>
    <w:p w14:paraId="75E5BB95" w14:textId="77777777" w:rsidR="00E72282" w:rsidRDefault="00E72282" w:rsidP="007F402F">
      <w:pPr>
        <w:tabs>
          <w:tab w:val="left" w:pos="142"/>
        </w:tabs>
        <w:autoSpaceDE w:val="0"/>
        <w:autoSpaceDN w:val="0"/>
        <w:adjustRightInd w:val="0"/>
        <w:jc w:val="both"/>
        <w:rPr>
          <w:rFonts w:ascii="Courier New" w:eastAsia="Calibri" w:hAnsi="Courier New" w:cs="Courier New"/>
          <w:b/>
        </w:rPr>
      </w:pPr>
    </w:p>
    <w:p w14:paraId="095A352C" w14:textId="77777777" w:rsidR="00E72282" w:rsidRDefault="00E72282" w:rsidP="007F402F">
      <w:pPr>
        <w:tabs>
          <w:tab w:val="left" w:pos="142"/>
        </w:tabs>
        <w:autoSpaceDE w:val="0"/>
        <w:autoSpaceDN w:val="0"/>
        <w:adjustRightInd w:val="0"/>
        <w:jc w:val="both"/>
        <w:rPr>
          <w:rFonts w:eastAsia="Calibri"/>
          <w:sz w:val="24"/>
          <w:szCs w:val="24"/>
          <w:u w:val="single"/>
        </w:rPr>
      </w:pPr>
      <w:r>
        <w:rPr>
          <w:rFonts w:eastAsia="Calibri"/>
          <w:sz w:val="24"/>
          <w:szCs w:val="24"/>
        </w:rPr>
        <w:t xml:space="preserve">1. Дата и время несчастного случая: </w:t>
      </w:r>
      <w:r>
        <w:rPr>
          <w:rFonts w:eastAsia="Calibri"/>
          <w:sz w:val="24"/>
          <w:szCs w:val="24"/>
          <w:u w:val="single"/>
        </w:rPr>
        <w:t>00.00.0000 года</w:t>
      </w:r>
    </w:p>
    <w:p w14:paraId="64B69E24" w14:textId="77777777" w:rsidR="00E72282" w:rsidRDefault="00E72282" w:rsidP="007F402F">
      <w:pPr>
        <w:tabs>
          <w:tab w:val="left" w:pos="142"/>
        </w:tabs>
        <w:autoSpaceDE w:val="0"/>
        <w:autoSpaceDN w:val="0"/>
        <w:adjustRightInd w:val="0"/>
        <w:jc w:val="both"/>
        <w:rPr>
          <w:rFonts w:eastAsia="Calibri"/>
          <w:sz w:val="24"/>
          <w:szCs w:val="24"/>
          <w:vertAlign w:val="superscript"/>
        </w:rPr>
      </w:pPr>
      <w:r>
        <w:rPr>
          <w:rFonts w:eastAsia="Calibri"/>
          <w:sz w:val="24"/>
          <w:szCs w:val="24"/>
        </w:rPr>
        <w:t xml:space="preserve">                                          </w:t>
      </w:r>
      <w:r>
        <w:rPr>
          <w:rFonts w:eastAsia="Calibri"/>
          <w:sz w:val="24"/>
          <w:szCs w:val="24"/>
          <w:vertAlign w:val="superscript"/>
        </w:rPr>
        <w:t>(час, число, месяц, год)</w:t>
      </w:r>
    </w:p>
    <w:p w14:paraId="4CDDBE05"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 xml:space="preserve">2. Организация, осуществляющая образовательную деятельность: </w:t>
      </w:r>
    </w:p>
    <w:p w14:paraId="71CF91B7" w14:textId="77777777" w:rsidR="00E72282" w:rsidRDefault="00E72282" w:rsidP="007F402F">
      <w:pPr>
        <w:tabs>
          <w:tab w:val="left" w:pos="142"/>
        </w:tabs>
        <w:autoSpaceDE w:val="0"/>
        <w:autoSpaceDN w:val="0"/>
        <w:adjustRightInd w:val="0"/>
        <w:jc w:val="both"/>
        <w:rPr>
          <w:rFonts w:eastAsia="Calibri"/>
          <w:sz w:val="24"/>
          <w:szCs w:val="24"/>
          <w:u w:val="single"/>
        </w:rPr>
      </w:pPr>
      <w:r>
        <w:rPr>
          <w:rFonts w:eastAsia="Calibri"/>
          <w:sz w:val="24"/>
          <w:szCs w:val="24"/>
          <w:u w:val="single"/>
        </w:rPr>
        <w:t>МАДОУ «Детский сад №00», указать адрес, ФИО директора/заведующего______________</w:t>
      </w:r>
    </w:p>
    <w:p w14:paraId="431619C2" w14:textId="77777777" w:rsidR="00E72282" w:rsidRDefault="00E72282" w:rsidP="007F402F">
      <w:pPr>
        <w:tabs>
          <w:tab w:val="left" w:pos="142"/>
        </w:tabs>
        <w:spacing w:line="276" w:lineRule="auto"/>
        <w:jc w:val="both"/>
        <w:rPr>
          <w:rFonts w:eastAsia="Calibri"/>
          <w:sz w:val="24"/>
          <w:szCs w:val="24"/>
          <w:u w:val="single"/>
        </w:rPr>
      </w:pPr>
      <w:r>
        <w:rPr>
          <w:rFonts w:eastAsia="Calibri"/>
          <w:sz w:val="24"/>
          <w:szCs w:val="24"/>
          <w:u w:val="single"/>
        </w:rPr>
        <w:t>Учредитель Управление дошкольного образования администрации МО ГО «Сыктывкар», ул. Орджоникидзе, д. 22,  г. Сыктывкар,  Республика Коми, 167610, факс / тел. (8212) 24-30-15_________________________________________________________________________</w:t>
      </w:r>
    </w:p>
    <w:p w14:paraId="41E7001E" w14:textId="27ADFA25" w:rsidR="00E72282" w:rsidRDefault="00E72282" w:rsidP="007F402F">
      <w:pPr>
        <w:tabs>
          <w:tab w:val="left" w:pos="142"/>
        </w:tabs>
        <w:autoSpaceDE w:val="0"/>
        <w:autoSpaceDN w:val="0"/>
        <w:adjustRightInd w:val="0"/>
        <w:jc w:val="both"/>
        <w:rPr>
          <w:rFonts w:eastAsia="Calibri"/>
          <w:sz w:val="24"/>
          <w:szCs w:val="24"/>
          <w:vertAlign w:val="superscript"/>
        </w:rPr>
      </w:pPr>
      <w:r>
        <w:rPr>
          <w:rFonts w:eastAsia="Calibri"/>
          <w:sz w:val="24"/>
          <w:szCs w:val="24"/>
          <w:vertAlign w:val="superscript"/>
        </w:rPr>
        <w:t>(наименование, адрес (место нахождения</w:t>
      </w:r>
      <w:r w:rsidR="007F402F">
        <w:rPr>
          <w:rFonts w:eastAsia="Calibri"/>
          <w:sz w:val="24"/>
          <w:szCs w:val="24"/>
          <w:vertAlign w:val="superscript"/>
        </w:rPr>
        <w:t>), фамилия, имя, отчество (</w:t>
      </w:r>
      <w:r>
        <w:rPr>
          <w:rFonts w:eastAsia="Calibri"/>
          <w:sz w:val="24"/>
          <w:szCs w:val="24"/>
          <w:vertAlign w:val="superscript"/>
        </w:rPr>
        <w:t>при наличии) учредителя</w:t>
      </w:r>
    </w:p>
    <w:p w14:paraId="55FC542A"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3. Комиссия по расследованию несчастного случая с обучающимся в</w:t>
      </w:r>
    </w:p>
    <w:p w14:paraId="4C35C438"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организации, осуществляющей образовательную деятельность в составе:</w:t>
      </w:r>
    </w:p>
    <w:p w14:paraId="45B586F0"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Председателя комиссии:</w:t>
      </w:r>
    </w:p>
    <w:p w14:paraId="600682EC" w14:textId="77777777" w:rsidR="00E72282" w:rsidRDefault="00E72282" w:rsidP="007F402F">
      <w:pPr>
        <w:tabs>
          <w:tab w:val="left" w:pos="142"/>
        </w:tabs>
        <w:autoSpaceDE w:val="0"/>
        <w:autoSpaceDN w:val="0"/>
        <w:adjustRightInd w:val="0"/>
        <w:jc w:val="both"/>
        <w:rPr>
          <w:rFonts w:eastAsia="Calibri"/>
          <w:sz w:val="24"/>
          <w:szCs w:val="24"/>
          <w:u w:val="single"/>
        </w:rPr>
      </w:pPr>
      <w:r>
        <w:rPr>
          <w:rFonts w:eastAsia="Calibri"/>
          <w:sz w:val="24"/>
          <w:szCs w:val="24"/>
        </w:rPr>
        <w:t xml:space="preserve">- </w:t>
      </w:r>
      <w:r>
        <w:rPr>
          <w:rFonts w:eastAsia="Calibri"/>
          <w:sz w:val="24"/>
          <w:szCs w:val="24"/>
          <w:u w:val="single"/>
        </w:rPr>
        <w:t xml:space="preserve">ФИО – председатель комиссии, директор;  </w:t>
      </w:r>
    </w:p>
    <w:p w14:paraId="74D97A7D" w14:textId="76B5B4D3" w:rsidR="00E72282" w:rsidRDefault="00E72282" w:rsidP="007F402F">
      <w:pPr>
        <w:tabs>
          <w:tab w:val="left" w:pos="142"/>
        </w:tabs>
        <w:autoSpaceDE w:val="0"/>
        <w:autoSpaceDN w:val="0"/>
        <w:adjustRightInd w:val="0"/>
        <w:jc w:val="both"/>
        <w:rPr>
          <w:rFonts w:eastAsia="Calibri"/>
          <w:sz w:val="24"/>
          <w:szCs w:val="24"/>
          <w:u w:val="single"/>
        </w:rPr>
      </w:pPr>
      <w:r>
        <w:rPr>
          <w:rFonts w:eastAsia="Calibri"/>
          <w:sz w:val="24"/>
          <w:szCs w:val="24"/>
          <w:u w:val="single"/>
        </w:rPr>
        <w:t>- ФИО – член комиссии, зам. директора по АХЧ;</w:t>
      </w:r>
    </w:p>
    <w:p w14:paraId="563CF6AF" w14:textId="77777777" w:rsidR="00E72282" w:rsidRDefault="00E72282" w:rsidP="007F402F">
      <w:pPr>
        <w:tabs>
          <w:tab w:val="left" w:pos="142"/>
        </w:tabs>
        <w:autoSpaceDE w:val="0"/>
        <w:autoSpaceDN w:val="0"/>
        <w:adjustRightInd w:val="0"/>
        <w:jc w:val="both"/>
        <w:rPr>
          <w:rFonts w:eastAsia="Calibri"/>
          <w:sz w:val="24"/>
          <w:szCs w:val="24"/>
          <w:u w:val="single"/>
        </w:rPr>
      </w:pPr>
      <w:r>
        <w:rPr>
          <w:rFonts w:eastAsia="Calibri"/>
          <w:sz w:val="24"/>
          <w:szCs w:val="24"/>
          <w:u w:val="single"/>
        </w:rPr>
        <w:t>- ФИО – член комиссии, председатель ППО;</w:t>
      </w:r>
    </w:p>
    <w:p w14:paraId="7BD0795A" w14:textId="77777777" w:rsidR="00E72282" w:rsidRDefault="00E72282" w:rsidP="007F402F">
      <w:pPr>
        <w:tabs>
          <w:tab w:val="left" w:pos="142"/>
        </w:tabs>
        <w:autoSpaceDE w:val="0"/>
        <w:autoSpaceDN w:val="0"/>
        <w:adjustRightInd w:val="0"/>
        <w:jc w:val="both"/>
        <w:rPr>
          <w:rFonts w:eastAsia="Calibri"/>
          <w:sz w:val="24"/>
          <w:szCs w:val="24"/>
          <w:u w:val="single"/>
        </w:rPr>
      </w:pPr>
      <w:r>
        <w:rPr>
          <w:rFonts w:eastAsia="Calibri"/>
          <w:sz w:val="24"/>
          <w:szCs w:val="24"/>
          <w:u w:val="single"/>
        </w:rPr>
        <w:t>- ФИО – член комиссии, завхоз</w:t>
      </w:r>
    </w:p>
    <w:p w14:paraId="07CC737A" w14:textId="77777777" w:rsidR="00E72282" w:rsidRDefault="00E72282" w:rsidP="007F402F">
      <w:pPr>
        <w:tabs>
          <w:tab w:val="left" w:pos="142"/>
        </w:tabs>
        <w:autoSpaceDE w:val="0"/>
        <w:autoSpaceDN w:val="0"/>
        <w:adjustRightInd w:val="0"/>
        <w:jc w:val="both"/>
        <w:rPr>
          <w:rFonts w:eastAsia="Calibri"/>
          <w:sz w:val="24"/>
          <w:szCs w:val="24"/>
          <w:vertAlign w:val="superscript"/>
        </w:rPr>
      </w:pPr>
      <w:r>
        <w:rPr>
          <w:rFonts w:eastAsia="Calibri"/>
          <w:sz w:val="24"/>
          <w:szCs w:val="24"/>
        </w:rPr>
        <w:t xml:space="preserve"> </w:t>
      </w:r>
      <w:r>
        <w:rPr>
          <w:rFonts w:eastAsia="Calibri"/>
          <w:sz w:val="24"/>
          <w:szCs w:val="24"/>
          <w:vertAlign w:val="superscript"/>
        </w:rPr>
        <w:t>(фамилия, имя, отчество (при наличии) руководителя организации, осуществляющей образовательную деятельность)/членов/(фамилия, имя, отчество (при наличии), занимаемая должность, место работы</w:t>
      </w:r>
    </w:p>
    <w:p w14:paraId="4976B383"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4. Сведения о пострадавшем:</w:t>
      </w:r>
    </w:p>
    <w:p w14:paraId="69D17829"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 xml:space="preserve">фамилия, имя, отчество (при наличии) </w:t>
      </w:r>
      <w:r>
        <w:rPr>
          <w:rFonts w:eastAsia="Calibri"/>
          <w:sz w:val="24"/>
          <w:szCs w:val="24"/>
          <w:u w:val="single"/>
        </w:rPr>
        <w:t xml:space="preserve">Иванов Иван Иванович </w:t>
      </w:r>
      <w:r>
        <w:rPr>
          <w:rFonts w:eastAsia="Calibri"/>
          <w:sz w:val="24"/>
          <w:szCs w:val="24"/>
        </w:rPr>
        <w:t xml:space="preserve"> </w:t>
      </w:r>
    </w:p>
    <w:p w14:paraId="23FBB95A"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 xml:space="preserve">пол (мужской, </w:t>
      </w:r>
      <w:r>
        <w:rPr>
          <w:rFonts w:eastAsia="Calibri"/>
          <w:sz w:val="24"/>
          <w:szCs w:val="24"/>
          <w:u w:val="single"/>
        </w:rPr>
        <w:t>женский</w:t>
      </w:r>
      <w:r>
        <w:rPr>
          <w:rFonts w:eastAsia="Calibri"/>
          <w:sz w:val="24"/>
          <w:szCs w:val="24"/>
        </w:rPr>
        <w:t xml:space="preserve">) </w:t>
      </w:r>
      <w:r>
        <w:rPr>
          <w:rFonts w:eastAsia="Calibri"/>
          <w:sz w:val="24"/>
          <w:szCs w:val="24"/>
          <w:u w:val="single"/>
        </w:rPr>
        <w:t>мужской</w:t>
      </w:r>
    </w:p>
    <w:p w14:paraId="0B028039"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 xml:space="preserve">дата рождения </w:t>
      </w:r>
      <w:r>
        <w:rPr>
          <w:rFonts w:eastAsia="Calibri"/>
          <w:sz w:val="24"/>
          <w:szCs w:val="24"/>
          <w:u w:val="single"/>
        </w:rPr>
        <w:t>01.01.2011 г.</w:t>
      </w:r>
      <w:r>
        <w:rPr>
          <w:rFonts w:eastAsia="Calibri"/>
          <w:sz w:val="24"/>
          <w:szCs w:val="24"/>
        </w:rPr>
        <w:t xml:space="preserve"> _________________________________________</w:t>
      </w:r>
    </w:p>
    <w:p w14:paraId="79FDCBF7"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класс, группа, курс _</w:t>
      </w:r>
      <w:r>
        <w:rPr>
          <w:rFonts w:eastAsia="Calibri"/>
          <w:sz w:val="24"/>
          <w:szCs w:val="24"/>
          <w:u w:val="single"/>
        </w:rPr>
        <w:t>группа №00</w:t>
      </w:r>
      <w:r>
        <w:rPr>
          <w:rFonts w:eastAsia="Calibri"/>
          <w:sz w:val="24"/>
          <w:szCs w:val="24"/>
        </w:rPr>
        <w:t>______________</w:t>
      </w:r>
    </w:p>
    <w:p w14:paraId="1886CAF4" w14:textId="16D8D33A"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 xml:space="preserve">5.  </w:t>
      </w:r>
      <w:r w:rsidR="007F402F">
        <w:rPr>
          <w:rFonts w:eastAsia="Calibri"/>
          <w:sz w:val="24"/>
          <w:szCs w:val="24"/>
        </w:rPr>
        <w:t>Фамилия, имя, отчество</w:t>
      </w:r>
      <w:r>
        <w:rPr>
          <w:rFonts w:eastAsia="Calibri"/>
          <w:sz w:val="24"/>
          <w:szCs w:val="24"/>
        </w:rPr>
        <w:t xml:space="preserve"> (при наличии), должность лица, проводившего учебное занятие или мероприятие или ответственного за проведение мероприятия, во время которого произошел несчастный случай: </w:t>
      </w:r>
      <w:r>
        <w:rPr>
          <w:rFonts w:eastAsia="Calibri"/>
          <w:sz w:val="24"/>
          <w:szCs w:val="24"/>
          <w:u w:val="single"/>
        </w:rPr>
        <w:t xml:space="preserve">воспитатель ФИО </w:t>
      </w:r>
    </w:p>
    <w:p w14:paraId="0624AED0"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 xml:space="preserve">6.  Сведения о проведенных мероприятиях по предупреждению травматизма с пострадавшим: </w:t>
      </w:r>
      <w:r>
        <w:rPr>
          <w:rFonts w:eastAsia="Calibri"/>
          <w:sz w:val="24"/>
          <w:szCs w:val="24"/>
          <w:u w:val="single"/>
        </w:rPr>
        <w:t>проведён вводный инструктаж (дата), инструктаж по охране и жизни здоровья воспитанников (дата последнего инструктажа)</w:t>
      </w:r>
    </w:p>
    <w:p w14:paraId="48530F91"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7. Место несчастного случая:</w:t>
      </w:r>
      <w:r>
        <w:rPr>
          <w:rFonts w:eastAsia="Calibri"/>
          <w:sz w:val="24"/>
          <w:szCs w:val="24"/>
          <w:u w:val="single"/>
        </w:rPr>
        <w:t xml:space="preserve"> информация из протокола осмотра места происшествия</w:t>
      </w:r>
    </w:p>
    <w:p w14:paraId="35891BBF" w14:textId="77777777" w:rsidR="00E72282" w:rsidRDefault="00E72282" w:rsidP="007F402F">
      <w:pPr>
        <w:tabs>
          <w:tab w:val="left" w:pos="142"/>
        </w:tabs>
        <w:autoSpaceDE w:val="0"/>
        <w:autoSpaceDN w:val="0"/>
        <w:adjustRightInd w:val="0"/>
        <w:rPr>
          <w:rFonts w:eastAsia="Calibri"/>
          <w:sz w:val="24"/>
          <w:szCs w:val="24"/>
          <w:vertAlign w:val="superscript"/>
        </w:rPr>
      </w:pPr>
      <w:r>
        <w:rPr>
          <w:rFonts w:eastAsia="Calibri"/>
          <w:sz w:val="24"/>
          <w:szCs w:val="24"/>
          <w:vertAlign w:val="superscript"/>
        </w:rPr>
        <w:t>(краткое описание места несчастного случая(аудитория, лаборатория, класс, прочее)с указанием опасных и (или) вредных факторов со ссылкой на сведения, содержащиеся в акте  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 (при наличии)</w:t>
      </w:r>
    </w:p>
    <w:p w14:paraId="67FA41B4"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 xml:space="preserve">8. Обстоятельства несчастного случая: </w:t>
      </w:r>
      <w:r>
        <w:rPr>
          <w:rFonts w:eastAsia="Calibri"/>
          <w:sz w:val="24"/>
          <w:szCs w:val="24"/>
          <w:u w:val="single"/>
        </w:rPr>
        <w:t>информация из протокола опроса очевидцев (воспитателя)</w:t>
      </w:r>
    </w:p>
    <w:p w14:paraId="06B795FF"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vertAlign w:val="superscript"/>
        </w:rPr>
        <w:t>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w:t>
      </w:r>
      <w:r>
        <w:rPr>
          <w:rFonts w:eastAsia="Calibri"/>
          <w:sz w:val="24"/>
          <w:szCs w:val="24"/>
        </w:rPr>
        <w:t xml:space="preserve"> </w:t>
      </w:r>
      <w:r>
        <w:rPr>
          <w:rFonts w:eastAsia="Calibri"/>
          <w:sz w:val="24"/>
          <w:szCs w:val="24"/>
          <w:vertAlign w:val="superscript"/>
        </w:rPr>
        <w:t>сведения, установленные в ходе расследования)</w:t>
      </w:r>
    </w:p>
    <w:p w14:paraId="4C0217ED" w14:textId="77777777" w:rsidR="00E72282" w:rsidRDefault="00E72282" w:rsidP="007F402F">
      <w:pPr>
        <w:tabs>
          <w:tab w:val="left" w:pos="142"/>
        </w:tabs>
        <w:autoSpaceDE w:val="0"/>
        <w:autoSpaceDN w:val="0"/>
        <w:adjustRightInd w:val="0"/>
        <w:jc w:val="both"/>
        <w:rPr>
          <w:rFonts w:eastAsia="Calibri"/>
          <w:sz w:val="24"/>
          <w:szCs w:val="24"/>
          <w:u w:val="single"/>
        </w:rPr>
      </w:pPr>
      <w:r>
        <w:rPr>
          <w:rFonts w:eastAsia="Calibri"/>
          <w:sz w:val="24"/>
          <w:szCs w:val="24"/>
        </w:rPr>
        <w:t>9. Характер полученных повреждений здоровья:</w:t>
      </w:r>
      <w:r>
        <w:rPr>
          <w:rFonts w:eastAsia="Calibri"/>
          <w:sz w:val="24"/>
          <w:szCs w:val="24"/>
          <w:u w:val="single"/>
        </w:rPr>
        <w:t xml:space="preserve"> из медицинского заключения </w:t>
      </w:r>
    </w:p>
    <w:p w14:paraId="075CB319" w14:textId="77777777" w:rsidR="00E72282" w:rsidRDefault="00E72282" w:rsidP="007F402F">
      <w:pPr>
        <w:tabs>
          <w:tab w:val="left" w:pos="142"/>
        </w:tabs>
        <w:autoSpaceDE w:val="0"/>
        <w:autoSpaceDN w:val="0"/>
        <w:adjustRightInd w:val="0"/>
        <w:jc w:val="both"/>
        <w:rPr>
          <w:rFonts w:eastAsia="Calibri"/>
          <w:sz w:val="16"/>
          <w:szCs w:val="16"/>
        </w:rPr>
      </w:pPr>
      <w:r>
        <w:rPr>
          <w:rFonts w:eastAsia="Calibri"/>
          <w:sz w:val="24"/>
          <w:szCs w:val="24"/>
        </w:rPr>
        <w:t xml:space="preserve">  </w:t>
      </w:r>
      <w:r>
        <w:rPr>
          <w:rFonts w:eastAsia="Calibri"/>
          <w:sz w:val="16"/>
          <w:szCs w:val="16"/>
        </w:rPr>
        <w:t>(на основании медицинского заключения)</w:t>
      </w:r>
    </w:p>
    <w:p w14:paraId="0A4F6AF3"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10. Нахождение пострадавшего в состоянии алкогольного, наркотического или</w:t>
      </w:r>
    </w:p>
    <w:p w14:paraId="23C6ADD7"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 xml:space="preserve">токсического опьянения </w:t>
      </w:r>
      <w:r>
        <w:rPr>
          <w:rFonts w:eastAsia="Calibri"/>
          <w:sz w:val="24"/>
          <w:szCs w:val="24"/>
          <w:u w:val="single"/>
        </w:rPr>
        <w:t>__________________нет</w:t>
      </w:r>
      <w:r>
        <w:rPr>
          <w:rFonts w:eastAsia="Calibri"/>
          <w:sz w:val="24"/>
          <w:szCs w:val="24"/>
        </w:rPr>
        <w:t>__________________________________</w:t>
      </w:r>
    </w:p>
    <w:p w14:paraId="1807E87A" w14:textId="77777777" w:rsidR="00E72282" w:rsidRDefault="00E72282" w:rsidP="007F402F">
      <w:pPr>
        <w:tabs>
          <w:tab w:val="left" w:pos="142"/>
        </w:tabs>
        <w:autoSpaceDE w:val="0"/>
        <w:autoSpaceDN w:val="0"/>
        <w:adjustRightInd w:val="0"/>
        <w:jc w:val="both"/>
        <w:rPr>
          <w:rFonts w:eastAsia="Calibri"/>
          <w:sz w:val="24"/>
          <w:szCs w:val="24"/>
          <w:vertAlign w:val="superscript"/>
        </w:rPr>
      </w:pPr>
      <w:r>
        <w:rPr>
          <w:rFonts w:eastAsia="Calibri"/>
          <w:sz w:val="24"/>
          <w:szCs w:val="24"/>
        </w:rPr>
        <w:t xml:space="preserve"> (</w:t>
      </w:r>
      <w:r>
        <w:rPr>
          <w:rFonts w:eastAsia="Calibri"/>
          <w:sz w:val="24"/>
          <w:szCs w:val="24"/>
          <w:vertAlign w:val="superscript"/>
        </w:rPr>
        <w:t>нет, да - указать состояние и степень опьянении  в соответствии с результатом освидетельствования, если не проводилось - указать)</w:t>
      </w:r>
    </w:p>
    <w:p w14:paraId="026E3BDC"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 xml:space="preserve">11. Очевидцы несчастного случая -  </w:t>
      </w:r>
      <w:r>
        <w:rPr>
          <w:rFonts w:eastAsia="Calibri"/>
          <w:sz w:val="24"/>
          <w:szCs w:val="24"/>
          <w:u w:val="single"/>
        </w:rPr>
        <w:t xml:space="preserve">ФИО, должность </w:t>
      </w:r>
    </w:p>
    <w:p w14:paraId="59FB087D" w14:textId="77777777" w:rsidR="00E72282" w:rsidRDefault="00E72282" w:rsidP="007F402F">
      <w:pPr>
        <w:tabs>
          <w:tab w:val="left" w:pos="142"/>
        </w:tabs>
        <w:autoSpaceDE w:val="0"/>
        <w:autoSpaceDN w:val="0"/>
        <w:adjustRightInd w:val="0"/>
        <w:jc w:val="both"/>
        <w:rPr>
          <w:rFonts w:eastAsia="Calibri"/>
          <w:sz w:val="24"/>
          <w:szCs w:val="24"/>
          <w:u w:val="single"/>
        </w:rPr>
      </w:pPr>
      <w:r>
        <w:rPr>
          <w:rFonts w:eastAsia="Calibri"/>
          <w:sz w:val="24"/>
          <w:szCs w:val="24"/>
          <w:vertAlign w:val="superscript"/>
        </w:rPr>
        <w:lastRenderedPageBreak/>
        <w:t xml:space="preserve"> </w:t>
      </w:r>
      <w:bookmarkStart w:id="5" w:name="Par69"/>
      <w:bookmarkEnd w:id="5"/>
      <w:r>
        <w:rPr>
          <w:rFonts w:eastAsia="Calibri"/>
          <w:sz w:val="24"/>
          <w:szCs w:val="24"/>
        </w:rPr>
        <w:t xml:space="preserve">12. Причины несчастного случая - </w:t>
      </w:r>
      <w:r>
        <w:rPr>
          <w:rFonts w:eastAsia="Calibri"/>
          <w:sz w:val="24"/>
          <w:szCs w:val="24"/>
          <w:u w:val="single"/>
        </w:rPr>
        <w:t>недостаточное обеспечение контроля со стороны педагога ФИО, нарушение пп. Инструкции по охране жизни и здоровья детей, нарушение пп. Должностной инструкции воспитателя в части обеспечения охраны жизни и здоровья детей, неосторожность ребенка</w:t>
      </w:r>
    </w:p>
    <w:p w14:paraId="0E818BA4" w14:textId="77777777" w:rsidR="00E72282" w:rsidRDefault="00E72282" w:rsidP="007F402F">
      <w:pPr>
        <w:tabs>
          <w:tab w:val="left" w:pos="142"/>
        </w:tabs>
        <w:autoSpaceDE w:val="0"/>
        <w:autoSpaceDN w:val="0"/>
        <w:adjustRightInd w:val="0"/>
        <w:jc w:val="both"/>
        <w:rPr>
          <w:rFonts w:eastAsia="Calibri"/>
          <w:sz w:val="24"/>
          <w:szCs w:val="24"/>
          <w:vertAlign w:val="superscript"/>
        </w:rPr>
      </w:pPr>
      <w:r>
        <w:rPr>
          <w:rFonts w:eastAsia="Calibri"/>
          <w:sz w:val="24"/>
          <w:szCs w:val="24"/>
          <w:vertAlign w:val="superscript"/>
        </w:rPr>
        <w:t>(указать основную и сопутствующие причины несчастного случая)</w:t>
      </w:r>
    </w:p>
    <w:p w14:paraId="1AD6D019"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13. Несчастный случай _______</w:t>
      </w:r>
      <w:r>
        <w:rPr>
          <w:rFonts w:eastAsia="Calibri"/>
          <w:sz w:val="24"/>
          <w:szCs w:val="24"/>
          <w:u w:val="single"/>
        </w:rPr>
        <w:t xml:space="preserve">связан </w:t>
      </w:r>
      <w:r>
        <w:rPr>
          <w:rFonts w:eastAsia="Calibri"/>
          <w:sz w:val="24"/>
          <w:szCs w:val="24"/>
        </w:rPr>
        <w:t>_____________ с образовательной деятельностью.</w:t>
      </w:r>
    </w:p>
    <w:p w14:paraId="3DFA076E" w14:textId="77777777" w:rsidR="00E72282" w:rsidRDefault="00E72282" w:rsidP="007F402F">
      <w:pPr>
        <w:tabs>
          <w:tab w:val="left" w:pos="142"/>
        </w:tabs>
        <w:autoSpaceDE w:val="0"/>
        <w:autoSpaceDN w:val="0"/>
        <w:adjustRightInd w:val="0"/>
        <w:jc w:val="both"/>
        <w:rPr>
          <w:rFonts w:eastAsia="Calibri"/>
          <w:sz w:val="24"/>
          <w:szCs w:val="24"/>
          <w:vertAlign w:val="superscript"/>
        </w:rPr>
      </w:pPr>
      <w:r>
        <w:rPr>
          <w:rFonts w:eastAsia="Calibri"/>
          <w:sz w:val="24"/>
          <w:szCs w:val="24"/>
        </w:rPr>
        <w:t xml:space="preserve">                               </w:t>
      </w:r>
      <w:r>
        <w:rPr>
          <w:rFonts w:eastAsia="Calibri"/>
          <w:sz w:val="24"/>
          <w:szCs w:val="24"/>
          <w:vertAlign w:val="superscript"/>
        </w:rPr>
        <w:t>(связан/не связан – указывается соответствующее)</w:t>
      </w:r>
    </w:p>
    <w:p w14:paraId="3BFBD137"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14. Лица, допустившие нарушения законодательных и иных нормативных правовых</w:t>
      </w:r>
    </w:p>
    <w:p w14:paraId="4696050B" w14:textId="77777777" w:rsidR="00E72282" w:rsidRDefault="00E72282" w:rsidP="007F402F">
      <w:pPr>
        <w:tabs>
          <w:tab w:val="left" w:pos="142"/>
        </w:tabs>
        <w:autoSpaceDE w:val="0"/>
        <w:autoSpaceDN w:val="0"/>
        <w:adjustRightInd w:val="0"/>
        <w:jc w:val="both"/>
        <w:rPr>
          <w:rFonts w:eastAsia="Calibri"/>
          <w:sz w:val="24"/>
          <w:szCs w:val="24"/>
          <w:u w:val="single"/>
        </w:rPr>
      </w:pPr>
      <w:r>
        <w:rPr>
          <w:rFonts w:eastAsia="Calibri"/>
          <w:sz w:val="24"/>
          <w:szCs w:val="24"/>
        </w:rPr>
        <w:t xml:space="preserve">и локальных актов, явившихся причинами несчастного случая: </w:t>
      </w:r>
      <w:r>
        <w:rPr>
          <w:rFonts w:eastAsia="Calibri"/>
          <w:sz w:val="24"/>
          <w:szCs w:val="24"/>
          <w:u w:val="single"/>
        </w:rPr>
        <w:t>ФИО должность педагога нарушила пп. Инструкции по охране жизни и здоровья детей, ответственность за выявленные нарушения предусмотрена пп. Должностной инструкции воспитателя________</w:t>
      </w:r>
    </w:p>
    <w:p w14:paraId="044C5D94" w14:textId="77777777" w:rsidR="00E72282" w:rsidRDefault="00E72282" w:rsidP="007F402F">
      <w:pPr>
        <w:tabs>
          <w:tab w:val="left" w:pos="142"/>
        </w:tabs>
        <w:autoSpaceDE w:val="0"/>
        <w:autoSpaceDN w:val="0"/>
        <w:adjustRightInd w:val="0"/>
        <w:jc w:val="both"/>
        <w:rPr>
          <w:rFonts w:eastAsia="Calibri"/>
          <w:sz w:val="24"/>
          <w:szCs w:val="24"/>
          <w:vertAlign w:val="superscript"/>
        </w:rPr>
      </w:pPr>
      <w:r>
        <w:rPr>
          <w:rFonts w:eastAsia="Calibri"/>
          <w:sz w:val="24"/>
          <w:szCs w:val="24"/>
          <w:vertAlign w:val="superscript"/>
        </w:rPr>
        <w:t xml:space="preserve"> (фамилии,  имена, отчества (при наличии), должности (профессии) с указанием статей,  пунктов  законодательных,  иных  нормативных  правовых и локальных нормативных  актов,  предусматривающих  их  ответственность  за  нарушения, явившиеся  причинами  несчастного случая, указанными в </w:t>
      </w:r>
      <w:hyperlink r:id="rId8" w:anchor="Par69" w:history="1">
        <w:r>
          <w:rPr>
            <w:rStyle w:val="a3"/>
            <w:rFonts w:eastAsia="Calibri"/>
            <w:sz w:val="24"/>
            <w:szCs w:val="24"/>
            <w:u w:val="none"/>
            <w:vertAlign w:val="superscript"/>
          </w:rPr>
          <w:t>пункте 12</w:t>
        </w:r>
      </w:hyperlink>
      <w:r>
        <w:rPr>
          <w:rFonts w:eastAsia="Calibri"/>
          <w:sz w:val="24"/>
          <w:szCs w:val="24"/>
          <w:vertAlign w:val="superscript"/>
        </w:rPr>
        <w:t xml:space="preserve"> настоящего акта)</w:t>
      </w:r>
    </w:p>
    <w:p w14:paraId="00AE9D6F"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15. Мероприятия по устранению причин несчастного случая</w:t>
      </w:r>
    </w:p>
    <w:p w14:paraId="45DA544F" w14:textId="77777777" w:rsidR="00E72282" w:rsidRDefault="00E72282" w:rsidP="007F402F">
      <w:pPr>
        <w:tabs>
          <w:tab w:val="left" w:pos="142"/>
        </w:tabs>
        <w:autoSpaceDE w:val="0"/>
        <w:autoSpaceDN w:val="0"/>
        <w:adjustRightInd w:val="0"/>
        <w:jc w:val="both"/>
        <w:rPr>
          <w:rFonts w:eastAsia="Calibri"/>
          <w:sz w:val="24"/>
          <w:szCs w:val="24"/>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567"/>
        <w:gridCol w:w="2438"/>
        <w:gridCol w:w="1814"/>
        <w:gridCol w:w="1871"/>
        <w:gridCol w:w="2381"/>
      </w:tblGrid>
      <w:tr w:rsidR="00E72282" w14:paraId="2E757C19" w14:textId="77777777" w:rsidTr="00E72282">
        <w:tc>
          <w:tcPr>
            <w:tcW w:w="567" w:type="dxa"/>
            <w:tcBorders>
              <w:top w:val="single" w:sz="4" w:space="0" w:color="auto"/>
              <w:left w:val="single" w:sz="4" w:space="0" w:color="auto"/>
              <w:bottom w:val="single" w:sz="4" w:space="0" w:color="auto"/>
              <w:right w:val="single" w:sz="4" w:space="0" w:color="auto"/>
            </w:tcBorders>
            <w:hideMark/>
          </w:tcPr>
          <w:p w14:paraId="63E14240"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N п/п</w:t>
            </w:r>
          </w:p>
        </w:tc>
        <w:tc>
          <w:tcPr>
            <w:tcW w:w="2438" w:type="dxa"/>
            <w:tcBorders>
              <w:top w:val="single" w:sz="4" w:space="0" w:color="auto"/>
              <w:left w:val="single" w:sz="4" w:space="0" w:color="auto"/>
              <w:bottom w:val="single" w:sz="4" w:space="0" w:color="auto"/>
              <w:right w:val="single" w:sz="4" w:space="0" w:color="auto"/>
            </w:tcBorders>
            <w:hideMark/>
          </w:tcPr>
          <w:p w14:paraId="53B7779A"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Наименование мероприятия</w:t>
            </w:r>
          </w:p>
        </w:tc>
        <w:tc>
          <w:tcPr>
            <w:tcW w:w="1814" w:type="dxa"/>
            <w:tcBorders>
              <w:top w:val="single" w:sz="4" w:space="0" w:color="auto"/>
              <w:left w:val="single" w:sz="4" w:space="0" w:color="auto"/>
              <w:bottom w:val="single" w:sz="4" w:space="0" w:color="auto"/>
              <w:right w:val="single" w:sz="4" w:space="0" w:color="auto"/>
            </w:tcBorders>
            <w:hideMark/>
          </w:tcPr>
          <w:p w14:paraId="40742D6E"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Срок исполнения</w:t>
            </w:r>
          </w:p>
        </w:tc>
        <w:tc>
          <w:tcPr>
            <w:tcW w:w="1871" w:type="dxa"/>
            <w:tcBorders>
              <w:top w:val="single" w:sz="4" w:space="0" w:color="auto"/>
              <w:left w:val="single" w:sz="4" w:space="0" w:color="auto"/>
              <w:bottom w:val="single" w:sz="4" w:space="0" w:color="auto"/>
              <w:right w:val="single" w:sz="4" w:space="0" w:color="auto"/>
            </w:tcBorders>
            <w:hideMark/>
          </w:tcPr>
          <w:p w14:paraId="43FFB0AC"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Исполнитель</w:t>
            </w:r>
          </w:p>
        </w:tc>
        <w:tc>
          <w:tcPr>
            <w:tcW w:w="2381" w:type="dxa"/>
            <w:tcBorders>
              <w:top w:val="single" w:sz="4" w:space="0" w:color="auto"/>
              <w:left w:val="single" w:sz="4" w:space="0" w:color="auto"/>
              <w:bottom w:val="single" w:sz="4" w:space="0" w:color="auto"/>
              <w:right w:val="single" w:sz="4" w:space="0" w:color="auto"/>
            </w:tcBorders>
            <w:hideMark/>
          </w:tcPr>
          <w:p w14:paraId="43299CE9" w14:textId="795CAB42"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Отметка выполнении</w:t>
            </w:r>
          </w:p>
        </w:tc>
      </w:tr>
      <w:tr w:rsidR="00E72282" w14:paraId="66AC1C4B" w14:textId="77777777" w:rsidTr="00E72282">
        <w:tc>
          <w:tcPr>
            <w:tcW w:w="567" w:type="dxa"/>
            <w:tcBorders>
              <w:top w:val="single" w:sz="4" w:space="0" w:color="auto"/>
              <w:left w:val="single" w:sz="4" w:space="0" w:color="auto"/>
              <w:bottom w:val="single" w:sz="4" w:space="0" w:color="auto"/>
              <w:right w:val="single" w:sz="4" w:space="0" w:color="auto"/>
            </w:tcBorders>
            <w:hideMark/>
          </w:tcPr>
          <w:p w14:paraId="6C26A2AC"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1</w:t>
            </w:r>
          </w:p>
        </w:tc>
        <w:tc>
          <w:tcPr>
            <w:tcW w:w="2438" w:type="dxa"/>
            <w:tcBorders>
              <w:top w:val="single" w:sz="4" w:space="0" w:color="auto"/>
              <w:left w:val="single" w:sz="4" w:space="0" w:color="auto"/>
              <w:bottom w:val="single" w:sz="4" w:space="0" w:color="auto"/>
              <w:right w:val="single" w:sz="4" w:space="0" w:color="auto"/>
            </w:tcBorders>
            <w:hideMark/>
          </w:tcPr>
          <w:p w14:paraId="213B874A"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Проведение внепланового инструктажа с педагогами</w:t>
            </w:r>
          </w:p>
        </w:tc>
        <w:tc>
          <w:tcPr>
            <w:tcW w:w="1814" w:type="dxa"/>
            <w:tcBorders>
              <w:top w:val="single" w:sz="4" w:space="0" w:color="auto"/>
              <w:left w:val="single" w:sz="4" w:space="0" w:color="auto"/>
              <w:bottom w:val="single" w:sz="4" w:space="0" w:color="auto"/>
              <w:right w:val="single" w:sz="4" w:space="0" w:color="auto"/>
            </w:tcBorders>
            <w:hideMark/>
          </w:tcPr>
          <w:p w14:paraId="03C1DD74"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дата</w:t>
            </w:r>
          </w:p>
        </w:tc>
        <w:tc>
          <w:tcPr>
            <w:tcW w:w="1871" w:type="dxa"/>
            <w:tcBorders>
              <w:top w:val="single" w:sz="4" w:space="0" w:color="auto"/>
              <w:left w:val="single" w:sz="4" w:space="0" w:color="auto"/>
              <w:bottom w:val="single" w:sz="4" w:space="0" w:color="auto"/>
              <w:right w:val="single" w:sz="4" w:space="0" w:color="auto"/>
            </w:tcBorders>
            <w:hideMark/>
          </w:tcPr>
          <w:p w14:paraId="3F596E20"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 xml:space="preserve">Ответственное лицо </w:t>
            </w:r>
          </w:p>
        </w:tc>
        <w:tc>
          <w:tcPr>
            <w:tcW w:w="2381" w:type="dxa"/>
            <w:tcBorders>
              <w:top w:val="single" w:sz="4" w:space="0" w:color="auto"/>
              <w:left w:val="single" w:sz="4" w:space="0" w:color="auto"/>
              <w:bottom w:val="single" w:sz="4" w:space="0" w:color="auto"/>
              <w:right w:val="single" w:sz="4" w:space="0" w:color="auto"/>
            </w:tcBorders>
            <w:hideMark/>
          </w:tcPr>
          <w:p w14:paraId="64E2AA4C"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Исполнено/не исполнено</w:t>
            </w:r>
          </w:p>
        </w:tc>
      </w:tr>
      <w:tr w:rsidR="00E72282" w14:paraId="6DB90658" w14:textId="77777777" w:rsidTr="00E72282">
        <w:tc>
          <w:tcPr>
            <w:tcW w:w="567" w:type="dxa"/>
            <w:tcBorders>
              <w:top w:val="single" w:sz="4" w:space="0" w:color="auto"/>
              <w:left w:val="single" w:sz="4" w:space="0" w:color="auto"/>
              <w:bottom w:val="single" w:sz="4" w:space="0" w:color="auto"/>
              <w:right w:val="single" w:sz="4" w:space="0" w:color="auto"/>
            </w:tcBorders>
            <w:hideMark/>
          </w:tcPr>
          <w:p w14:paraId="73C65EA8"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 xml:space="preserve">2 </w:t>
            </w:r>
          </w:p>
        </w:tc>
        <w:tc>
          <w:tcPr>
            <w:tcW w:w="2438" w:type="dxa"/>
            <w:tcBorders>
              <w:top w:val="single" w:sz="4" w:space="0" w:color="auto"/>
              <w:left w:val="single" w:sz="4" w:space="0" w:color="auto"/>
              <w:bottom w:val="single" w:sz="4" w:space="0" w:color="auto"/>
              <w:right w:val="single" w:sz="4" w:space="0" w:color="auto"/>
            </w:tcBorders>
            <w:hideMark/>
          </w:tcPr>
          <w:p w14:paraId="1C2A4513"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Рассмотрение вопроса на педагогической планерке</w:t>
            </w:r>
          </w:p>
        </w:tc>
        <w:tc>
          <w:tcPr>
            <w:tcW w:w="1814" w:type="dxa"/>
            <w:tcBorders>
              <w:top w:val="single" w:sz="4" w:space="0" w:color="auto"/>
              <w:left w:val="single" w:sz="4" w:space="0" w:color="auto"/>
              <w:bottom w:val="single" w:sz="4" w:space="0" w:color="auto"/>
              <w:right w:val="single" w:sz="4" w:space="0" w:color="auto"/>
            </w:tcBorders>
            <w:hideMark/>
          </w:tcPr>
          <w:p w14:paraId="1CA8AF10"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дата</w:t>
            </w:r>
          </w:p>
        </w:tc>
        <w:tc>
          <w:tcPr>
            <w:tcW w:w="1871" w:type="dxa"/>
            <w:tcBorders>
              <w:top w:val="single" w:sz="4" w:space="0" w:color="auto"/>
              <w:left w:val="single" w:sz="4" w:space="0" w:color="auto"/>
              <w:bottom w:val="single" w:sz="4" w:space="0" w:color="auto"/>
              <w:right w:val="single" w:sz="4" w:space="0" w:color="auto"/>
            </w:tcBorders>
            <w:hideMark/>
          </w:tcPr>
          <w:p w14:paraId="0E50C564"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Ответственное лицо</w:t>
            </w:r>
          </w:p>
        </w:tc>
        <w:tc>
          <w:tcPr>
            <w:tcW w:w="2381" w:type="dxa"/>
            <w:tcBorders>
              <w:top w:val="single" w:sz="4" w:space="0" w:color="auto"/>
              <w:left w:val="single" w:sz="4" w:space="0" w:color="auto"/>
              <w:bottom w:val="single" w:sz="4" w:space="0" w:color="auto"/>
              <w:right w:val="single" w:sz="4" w:space="0" w:color="auto"/>
            </w:tcBorders>
            <w:hideMark/>
          </w:tcPr>
          <w:p w14:paraId="4BB1593B"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Исполнено/не исполнено</w:t>
            </w:r>
          </w:p>
        </w:tc>
      </w:tr>
      <w:tr w:rsidR="00E72282" w14:paraId="47632C8D" w14:textId="77777777" w:rsidTr="00E72282">
        <w:tc>
          <w:tcPr>
            <w:tcW w:w="567" w:type="dxa"/>
            <w:tcBorders>
              <w:top w:val="single" w:sz="4" w:space="0" w:color="auto"/>
              <w:left w:val="single" w:sz="4" w:space="0" w:color="auto"/>
              <w:bottom w:val="single" w:sz="4" w:space="0" w:color="auto"/>
              <w:right w:val="single" w:sz="4" w:space="0" w:color="auto"/>
            </w:tcBorders>
            <w:hideMark/>
          </w:tcPr>
          <w:p w14:paraId="6E355CF8"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 xml:space="preserve"> 3</w:t>
            </w:r>
          </w:p>
        </w:tc>
        <w:tc>
          <w:tcPr>
            <w:tcW w:w="2438" w:type="dxa"/>
            <w:tcBorders>
              <w:top w:val="single" w:sz="4" w:space="0" w:color="auto"/>
              <w:left w:val="single" w:sz="4" w:space="0" w:color="auto"/>
              <w:bottom w:val="single" w:sz="4" w:space="0" w:color="auto"/>
              <w:right w:val="single" w:sz="4" w:space="0" w:color="auto"/>
            </w:tcBorders>
            <w:hideMark/>
          </w:tcPr>
          <w:p w14:paraId="103C91CE"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Приказ о применении дисциплинарного взыскания</w:t>
            </w:r>
          </w:p>
        </w:tc>
        <w:tc>
          <w:tcPr>
            <w:tcW w:w="1814" w:type="dxa"/>
            <w:tcBorders>
              <w:top w:val="single" w:sz="4" w:space="0" w:color="auto"/>
              <w:left w:val="single" w:sz="4" w:space="0" w:color="auto"/>
              <w:bottom w:val="single" w:sz="4" w:space="0" w:color="auto"/>
              <w:right w:val="single" w:sz="4" w:space="0" w:color="auto"/>
            </w:tcBorders>
            <w:hideMark/>
          </w:tcPr>
          <w:p w14:paraId="7EB23B1D"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дата</w:t>
            </w:r>
          </w:p>
        </w:tc>
        <w:tc>
          <w:tcPr>
            <w:tcW w:w="1871" w:type="dxa"/>
            <w:tcBorders>
              <w:top w:val="single" w:sz="4" w:space="0" w:color="auto"/>
              <w:left w:val="single" w:sz="4" w:space="0" w:color="auto"/>
              <w:bottom w:val="single" w:sz="4" w:space="0" w:color="auto"/>
              <w:right w:val="single" w:sz="4" w:space="0" w:color="auto"/>
            </w:tcBorders>
            <w:hideMark/>
          </w:tcPr>
          <w:p w14:paraId="1692B8FB"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Ответственное лицо</w:t>
            </w:r>
          </w:p>
        </w:tc>
        <w:tc>
          <w:tcPr>
            <w:tcW w:w="2381" w:type="dxa"/>
            <w:tcBorders>
              <w:top w:val="single" w:sz="4" w:space="0" w:color="auto"/>
              <w:left w:val="single" w:sz="4" w:space="0" w:color="auto"/>
              <w:bottom w:val="single" w:sz="4" w:space="0" w:color="auto"/>
              <w:right w:val="single" w:sz="4" w:space="0" w:color="auto"/>
            </w:tcBorders>
            <w:hideMark/>
          </w:tcPr>
          <w:p w14:paraId="15CF28F6"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Исполнено/не исполнено</w:t>
            </w:r>
          </w:p>
        </w:tc>
      </w:tr>
    </w:tbl>
    <w:p w14:paraId="42B0E621" w14:textId="77777777" w:rsidR="00E72282" w:rsidRDefault="00E72282" w:rsidP="007F402F">
      <w:pPr>
        <w:tabs>
          <w:tab w:val="left" w:pos="142"/>
        </w:tabs>
        <w:autoSpaceDE w:val="0"/>
        <w:autoSpaceDN w:val="0"/>
        <w:adjustRightInd w:val="0"/>
        <w:jc w:val="both"/>
        <w:rPr>
          <w:rFonts w:eastAsia="Calibri"/>
          <w:sz w:val="24"/>
          <w:szCs w:val="24"/>
        </w:rPr>
      </w:pPr>
    </w:p>
    <w:p w14:paraId="17794FB7" w14:textId="49F3B4F7" w:rsidR="00E72282" w:rsidRDefault="00E72282" w:rsidP="007F402F">
      <w:pPr>
        <w:tabs>
          <w:tab w:val="left" w:pos="142"/>
        </w:tabs>
        <w:autoSpaceDE w:val="0"/>
        <w:autoSpaceDN w:val="0"/>
        <w:adjustRightInd w:val="0"/>
        <w:jc w:val="both"/>
        <w:rPr>
          <w:rFonts w:eastAsia="Calibri"/>
          <w:sz w:val="24"/>
          <w:szCs w:val="24"/>
          <w:u w:val="single"/>
        </w:rPr>
      </w:pPr>
      <w:r>
        <w:rPr>
          <w:rFonts w:eastAsia="Calibri"/>
          <w:sz w:val="24"/>
          <w:szCs w:val="24"/>
        </w:rPr>
        <w:t xml:space="preserve">Председатель комиссии        Дата, подпись               </w:t>
      </w:r>
      <w:r>
        <w:rPr>
          <w:rFonts w:eastAsia="Calibri"/>
          <w:sz w:val="24"/>
          <w:szCs w:val="24"/>
          <w:u w:val="single"/>
        </w:rPr>
        <w:t>ФИО – председатель комиссии, директор</w:t>
      </w:r>
    </w:p>
    <w:p w14:paraId="23F3DD26" w14:textId="77777777" w:rsidR="00E72282" w:rsidRDefault="00E72282" w:rsidP="007F402F">
      <w:pPr>
        <w:tabs>
          <w:tab w:val="left" w:pos="142"/>
        </w:tabs>
        <w:autoSpaceDE w:val="0"/>
        <w:autoSpaceDN w:val="0"/>
        <w:adjustRightInd w:val="0"/>
        <w:jc w:val="both"/>
        <w:rPr>
          <w:rFonts w:eastAsia="Calibri"/>
          <w:sz w:val="24"/>
          <w:szCs w:val="24"/>
          <w:u w:val="single"/>
        </w:rPr>
      </w:pPr>
      <w:r>
        <w:rPr>
          <w:rFonts w:eastAsia="Calibri"/>
          <w:sz w:val="24"/>
          <w:szCs w:val="24"/>
          <w:vertAlign w:val="superscript"/>
        </w:rPr>
        <w:t xml:space="preserve">                                                                          (подпись, расшифровка подписи)     (дата)</w:t>
      </w:r>
    </w:p>
    <w:p w14:paraId="5D77C116"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 xml:space="preserve">    Члены комиссии:     </w:t>
      </w:r>
    </w:p>
    <w:tbl>
      <w:tblPr>
        <w:tblW w:w="0" w:type="auto"/>
        <w:tblLook w:val="04A0" w:firstRow="1" w:lastRow="0" w:firstColumn="1" w:lastColumn="0" w:noHBand="0" w:noVBand="1"/>
      </w:tblPr>
      <w:tblGrid>
        <w:gridCol w:w="3227"/>
        <w:gridCol w:w="5953"/>
      </w:tblGrid>
      <w:tr w:rsidR="00E72282" w14:paraId="6AD685E6" w14:textId="77777777" w:rsidTr="00E72282">
        <w:tc>
          <w:tcPr>
            <w:tcW w:w="3227" w:type="dxa"/>
            <w:hideMark/>
          </w:tcPr>
          <w:p w14:paraId="5637515E"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 xml:space="preserve">                                Подпись</w:t>
            </w:r>
          </w:p>
        </w:tc>
        <w:tc>
          <w:tcPr>
            <w:tcW w:w="5953" w:type="dxa"/>
            <w:hideMark/>
          </w:tcPr>
          <w:p w14:paraId="23395DF7" w14:textId="77777777" w:rsidR="00E72282" w:rsidRDefault="00E72282" w:rsidP="007F402F">
            <w:pPr>
              <w:tabs>
                <w:tab w:val="left" w:pos="142"/>
              </w:tabs>
              <w:autoSpaceDE w:val="0"/>
              <w:autoSpaceDN w:val="0"/>
              <w:adjustRightInd w:val="0"/>
              <w:rPr>
                <w:rFonts w:eastAsia="Calibri"/>
                <w:sz w:val="24"/>
                <w:szCs w:val="24"/>
              </w:rPr>
            </w:pPr>
            <w:r>
              <w:rPr>
                <w:rFonts w:eastAsia="Calibri"/>
                <w:sz w:val="24"/>
                <w:szCs w:val="24"/>
                <w:u w:val="single"/>
              </w:rPr>
              <w:t>ФИО – член комиссии, зам. директора по АХЧ;</w:t>
            </w:r>
            <w:r>
              <w:rPr>
                <w:rFonts w:eastAsia="Calibri"/>
                <w:sz w:val="24"/>
                <w:szCs w:val="24"/>
                <w:vertAlign w:val="superscript"/>
              </w:rPr>
              <w:t xml:space="preserve">                         </w:t>
            </w:r>
          </w:p>
        </w:tc>
      </w:tr>
      <w:tr w:rsidR="00E72282" w14:paraId="22E3B3CA" w14:textId="77777777" w:rsidTr="00E72282">
        <w:trPr>
          <w:trHeight w:val="180"/>
        </w:trPr>
        <w:tc>
          <w:tcPr>
            <w:tcW w:w="3227" w:type="dxa"/>
          </w:tcPr>
          <w:p w14:paraId="42DBB919" w14:textId="77777777" w:rsidR="00E72282" w:rsidRDefault="00E72282" w:rsidP="007F402F">
            <w:pPr>
              <w:tabs>
                <w:tab w:val="left" w:pos="142"/>
              </w:tabs>
              <w:autoSpaceDE w:val="0"/>
              <w:autoSpaceDN w:val="0"/>
              <w:adjustRightInd w:val="0"/>
              <w:jc w:val="both"/>
              <w:rPr>
                <w:rFonts w:eastAsia="Calibri"/>
                <w:sz w:val="24"/>
                <w:szCs w:val="24"/>
              </w:rPr>
            </w:pPr>
          </w:p>
        </w:tc>
        <w:tc>
          <w:tcPr>
            <w:tcW w:w="5953" w:type="dxa"/>
            <w:hideMark/>
          </w:tcPr>
          <w:p w14:paraId="0258C755" w14:textId="77777777" w:rsidR="00E72282" w:rsidRDefault="00E72282" w:rsidP="007F402F">
            <w:pPr>
              <w:tabs>
                <w:tab w:val="left" w:pos="142"/>
              </w:tabs>
              <w:autoSpaceDE w:val="0"/>
              <w:autoSpaceDN w:val="0"/>
              <w:adjustRightInd w:val="0"/>
              <w:rPr>
                <w:rFonts w:eastAsia="Calibri"/>
                <w:sz w:val="24"/>
                <w:szCs w:val="24"/>
                <w:u w:val="single"/>
              </w:rPr>
            </w:pPr>
            <w:r>
              <w:rPr>
                <w:rFonts w:eastAsia="Calibri"/>
                <w:sz w:val="24"/>
                <w:szCs w:val="24"/>
                <w:vertAlign w:val="superscript"/>
              </w:rPr>
              <w:t xml:space="preserve">(подпись, расшифровка подписи)  </w:t>
            </w:r>
          </w:p>
        </w:tc>
      </w:tr>
      <w:tr w:rsidR="00E72282" w14:paraId="5556D032" w14:textId="77777777" w:rsidTr="00E72282">
        <w:tc>
          <w:tcPr>
            <w:tcW w:w="3227" w:type="dxa"/>
            <w:hideMark/>
          </w:tcPr>
          <w:p w14:paraId="147510CC"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 xml:space="preserve">                                 Подпись</w:t>
            </w:r>
          </w:p>
        </w:tc>
        <w:tc>
          <w:tcPr>
            <w:tcW w:w="5953" w:type="dxa"/>
            <w:hideMark/>
          </w:tcPr>
          <w:p w14:paraId="6A12265E" w14:textId="77777777" w:rsidR="00E72282" w:rsidRDefault="00E72282" w:rsidP="007F402F">
            <w:pPr>
              <w:tabs>
                <w:tab w:val="left" w:pos="142"/>
              </w:tabs>
              <w:autoSpaceDE w:val="0"/>
              <w:autoSpaceDN w:val="0"/>
              <w:adjustRightInd w:val="0"/>
              <w:rPr>
                <w:rFonts w:eastAsia="Calibri"/>
                <w:sz w:val="24"/>
                <w:szCs w:val="24"/>
              </w:rPr>
            </w:pPr>
            <w:r>
              <w:rPr>
                <w:rFonts w:eastAsia="Calibri"/>
                <w:sz w:val="24"/>
                <w:szCs w:val="24"/>
                <w:u w:val="single"/>
              </w:rPr>
              <w:t>ФИО – член комиссии, председатель ППО;</w:t>
            </w:r>
          </w:p>
        </w:tc>
      </w:tr>
      <w:tr w:rsidR="00E72282" w14:paraId="5A43BAD0" w14:textId="77777777" w:rsidTr="00E72282">
        <w:trPr>
          <w:trHeight w:val="188"/>
        </w:trPr>
        <w:tc>
          <w:tcPr>
            <w:tcW w:w="3227" w:type="dxa"/>
          </w:tcPr>
          <w:p w14:paraId="7E7DE527" w14:textId="77777777" w:rsidR="00E72282" w:rsidRDefault="00E72282" w:rsidP="007F402F">
            <w:pPr>
              <w:tabs>
                <w:tab w:val="left" w:pos="142"/>
              </w:tabs>
              <w:autoSpaceDE w:val="0"/>
              <w:autoSpaceDN w:val="0"/>
              <w:adjustRightInd w:val="0"/>
              <w:jc w:val="both"/>
              <w:rPr>
                <w:rFonts w:eastAsia="Calibri"/>
                <w:sz w:val="24"/>
                <w:szCs w:val="24"/>
              </w:rPr>
            </w:pPr>
          </w:p>
        </w:tc>
        <w:tc>
          <w:tcPr>
            <w:tcW w:w="5953" w:type="dxa"/>
            <w:hideMark/>
          </w:tcPr>
          <w:p w14:paraId="3ECD04F3" w14:textId="77777777" w:rsidR="00E72282" w:rsidRDefault="00E72282" w:rsidP="007F402F">
            <w:pPr>
              <w:tabs>
                <w:tab w:val="left" w:pos="142"/>
              </w:tabs>
              <w:autoSpaceDE w:val="0"/>
              <w:autoSpaceDN w:val="0"/>
              <w:adjustRightInd w:val="0"/>
              <w:rPr>
                <w:rFonts w:eastAsia="Calibri"/>
                <w:sz w:val="24"/>
                <w:szCs w:val="24"/>
                <w:u w:val="single"/>
              </w:rPr>
            </w:pPr>
            <w:r>
              <w:rPr>
                <w:rFonts w:eastAsia="Calibri"/>
                <w:sz w:val="24"/>
                <w:szCs w:val="24"/>
                <w:vertAlign w:val="superscript"/>
              </w:rPr>
              <w:t xml:space="preserve">(подпись, расшифровка подписи)     </w:t>
            </w:r>
          </w:p>
        </w:tc>
      </w:tr>
      <w:tr w:rsidR="00E72282" w14:paraId="20CC8B90" w14:textId="77777777" w:rsidTr="00E72282">
        <w:tc>
          <w:tcPr>
            <w:tcW w:w="3227" w:type="dxa"/>
          </w:tcPr>
          <w:p w14:paraId="7362A3E9" w14:textId="77777777" w:rsidR="00E72282" w:rsidRDefault="00E72282" w:rsidP="007F402F">
            <w:pPr>
              <w:tabs>
                <w:tab w:val="left" w:pos="142"/>
              </w:tabs>
              <w:autoSpaceDE w:val="0"/>
              <w:autoSpaceDN w:val="0"/>
              <w:adjustRightInd w:val="0"/>
              <w:jc w:val="both"/>
              <w:rPr>
                <w:rFonts w:eastAsia="Calibri"/>
                <w:sz w:val="24"/>
                <w:szCs w:val="24"/>
              </w:rPr>
            </w:pPr>
          </w:p>
        </w:tc>
        <w:tc>
          <w:tcPr>
            <w:tcW w:w="5953" w:type="dxa"/>
            <w:hideMark/>
          </w:tcPr>
          <w:p w14:paraId="2A37267E" w14:textId="77777777" w:rsidR="00E72282" w:rsidRDefault="00E72282" w:rsidP="007F402F">
            <w:pPr>
              <w:tabs>
                <w:tab w:val="left" w:pos="142"/>
              </w:tabs>
              <w:autoSpaceDE w:val="0"/>
              <w:autoSpaceDN w:val="0"/>
              <w:adjustRightInd w:val="0"/>
              <w:rPr>
                <w:rFonts w:eastAsia="Calibri"/>
                <w:sz w:val="24"/>
                <w:szCs w:val="24"/>
                <w:u w:val="single"/>
              </w:rPr>
            </w:pPr>
            <w:r>
              <w:rPr>
                <w:rFonts w:eastAsia="Calibri"/>
                <w:sz w:val="24"/>
                <w:szCs w:val="24"/>
                <w:u w:val="single"/>
              </w:rPr>
              <w:t xml:space="preserve">ФИО Потапова – член комиссии, завхоз </w:t>
            </w:r>
          </w:p>
        </w:tc>
      </w:tr>
      <w:tr w:rsidR="00E72282" w14:paraId="1924B278" w14:textId="77777777" w:rsidTr="00E72282">
        <w:tc>
          <w:tcPr>
            <w:tcW w:w="3227" w:type="dxa"/>
            <w:hideMark/>
          </w:tcPr>
          <w:p w14:paraId="6212DA58" w14:textId="77777777" w:rsidR="00E72282" w:rsidRDefault="00E72282" w:rsidP="007F402F">
            <w:pPr>
              <w:tabs>
                <w:tab w:val="left" w:pos="142"/>
              </w:tabs>
              <w:autoSpaceDE w:val="0"/>
              <w:autoSpaceDN w:val="0"/>
              <w:adjustRightInd w:val="0"/>
              <w:jc w:val="both"/>
              <w:rPr>
                <w:rFonts w:eastAsia="Calibri"/>
                <w:sz w:val="24"/>
                <w:szCs w:val="24"/>
              </w:rPr>
            </w:pPr>
            <w:r>
              <w:rPr>
                <w:rFonts w:eastAsia="Calibri"/>
                <w:sz w:val="24"/>
                <w:szCs w:val="24"/>
              </w:rPr>
              <w:t xml:space="preserve">                                  Подпись</w:t>
            </w:r>
          </w:p>
        </w:tc>
        <w:tc>
          <w:tcPr>
            <w:tcW w:w="5953" w:type="dxa"/>
          </w:tcPr>
          <w:p w14:paraId="084F434E" w14:textId="77777777" w:rsidR="00E72282" w:rsidRDefault="00E72282" w:rsidP="007F402F">
            <w:pPr>
              <w:tabs>
                <w:tab w:val="left" w:pos="142"/>
              </w:tabs>
              <w:autoSpaceDE w:val="0"/>
              <w:autoSpaceDN w:val="0"/>
              <w:adjustRightInd w:val="0"/>
              <w:rPr>
                <w:rFonts w:eastAsia="Calibri"/>
                <w:sz w:val="24"/>
                <w:szCs w:val="24"/>
                <w:u w:val="single"/>
              </w:rPr>
            </w:pPr>
            <w:r>
              <w:rPr>
                <w:rFonts w:eastAsia="Calibri"/>
                <w:sz w:val="24"/>
                <w:szCs w:val="24"/>
                <w:vertAlign w:val="superscript"/>
              </w:rPr>
              <w:t xml:space="preserve">(подпись, расшифровка подписи)    </w:t>
            </w:r>
          </w:p>
          <w:p w14:paraId="63D5B8F0" w14:textId="77777777" w:rsidR="00E72282" w:rsidRDefault="00E72282" w:rsidP="007F402F">
            <w:pPr>
              <w:tabs>
                <w:tab w:val="left" w:pos="142"/>
              </w:tabs>
              <w:autoSpaceDE w:val="0"/>
              <w:autoSpaceDN w:val="0"/>
              <w:adjustRightInd w:val="0"/>
              <w:jc w:val="both"/>
              <w:rPr>
                <w:rFonts w:eastAsia="Calibri"/>
                <w:sz w:val="24"/>
                <w:szCs w:val="24"/>
              </w:rPr>
            </w:pPr>
          </w:p>
        </w:tc>
      </w:tr>
    </w:tbl>
    <w:p w14:paraId="2FDF72EC" w14:textId="77777777" w:rsidR="00E72282" w:rsidRDefault="00E72282" w:rsidP="007F402F">
      <w:pPr>
        <w:tabs>
          <w:tab w:val="left" w:pos="142"/>
        </w:tabs>
        <w:contextualSpacing/>
        <w:jc w:val="both"/>
        <w:rPr>
          <w:rFonts w:eastAsia="Calibri"/>
          <w:sz w:val="26"/>
          <w:szCs w:val="26"/>
        </w:rPr>
      </w:pPr>
      <w:r>
        <w:rPr>
          <w:rFonts w:eastAsia="Calibri"/>
          <w:sz w:val="24"/>
          <w:szCs w:val="24"/>
        </w:rPr>
        <w:t xml:space="preserve">Акт составлен в 3 экз.  </w:t>
      </w:r>
      <w:r>
        <w:rPr>
          <w:rFonts w:eastAsia="Calibri"/>
          <w:sz w:val="24"/>
          <w:szCs w:val="24"/>
          <w:u w:val="single"/>
        </w:rPr>
        <w:t>"00" 00 0000 г.</w:t>
      </w:r>
      <w:r>
        <w:rPr>
          <w:rFonts w:ascii="Courier New" w:eastAsia="Calibri" w:hAnsi="Courier New" w:cs="Courier New"/>
          <w:sz w:val="28"/>
          <w:szCs w:val="28"/>
        </w:rPr>
        <w:t xml:space="preserve">                      </w:t>
      </w:r>
    </w:p>
    <w:p w14:paraId="2A488C98" w14:textId="77777777" w:rsidR="00E72282" w:rsidRDefault="00E72282" w:rsidP="007F402F">
      <w:pPr>
        <w:tabs>
          <w:tab w:val="left" w:pos="142"/>
        </w:tabs>
        <w:contextualSpacing/>
        <w:jc w:val="both"/>
        <w:rPr>
          <w:rFonts w:eastAsia="Calibri"/>
          <w:sz w:val="26"/>
          <w:szCs w:val="26"/>
        </w:rPr>
      </w:pPr>
    </w:p>
    <w:p w14:paraId="3C467A49" w14:textId="48E30103" w:rsidR="00E72282" w:rsidRDefault="00E72282" w:rsidP="007F402F">
      <w:pPr>
        <w:tabs>
          <w:tab w:val="left" w:pos="142"/>
        </w:tabs>
        <w:contextualSpacing/>
        <w:jc w:val="both"/>
        <w:rPr>
          <w:rFonts w:eastAsia="Calibri"/>
          <w:sz w:val="26"/>
          <w:szCs w:val="26"/>
        </w:rPr>
      </w:pPr>
    </w:p>
    <w:p w14:paraId="47AAB3E5" w14:textId="7AC42FEE" w:rsidR="007F402F" w:rsidRDefault="007F402F" w:rsidP="007F402F">
      <w:pPr>
        <w:tabs>
          <w:tab w:val="left" w:pos="142"/>
        </w:tabs>
        <w:contextualSpacing/>
        <w:jc w:val="both"/>
        <w:rPr>
          <w:rFonts w:eastAsia="Calibri"/>
          <w:sz w:val="26"/>
          <w:szCs w:val="26"/>
        </w:rPr>
      </w:pPr>
    </w:p>
    <w:p w14:paraId="435D6FD2" w14:textId="77777777" w:rsidR="007F402F" w:rsidRDefault="007F402F" w:rsidP="007F402F">
      <w:pPr>
        <w:tabs>
          <w:tab w:val="left" w:pos="142"/>
        </w:tabs>
        <w:contextualSpacing/>
        <w:jc w:val="both"/>
        <w:rPr>
          <w:rFonts w:eastAsia="Calibri"/>
          <w:sz w:val="26"/>
          <w:szCs w:val="26"/>
        </w:rPr>
      </w:pPr>
    </w:p>
    <w:p w14:paraId="76CE1EE7" w14:textId="77777777" w:rsidR="00E72282" w:rsidRDefault="00E72282" w:rsidP="007F402F">
      <w:pPr>
        <w:tabs>
          <w:tab w:val="left" w:pos="142"/>
        </w:tabs>
        <w:jc w:val="both"/>
        <w:rPr>
          <w:sz w:val="26"/>
          <w:szCs w:val="26"/>
        </w:rPr>
      </w:pPr>
      <w:r>
        <w:rPr>
          <w:sz w:val="26"/>
          <w:szCs w:val="26"/>
        </w:rPr>
        <w:t>3 экз:</w:t>
      </w:r>
    </w:p>
    <w:p w14:paraId="5C8482B2" w14:textId="77777777" w:rsidR="00E72282" w:rsidRDefault="00E72282" w:rsidP="007F402F">
      <w:pPr>
        <w:tabs>
          <w:tab w:val="left" w:pos="142"/>
        </w:tabs>
        <w:jc w:val="both"/>
        <w:rPr>
          <w:sz w:val="26"/>
          <w:szCs w:val="26"/>
        </w:rPr>
      </w:pPr>
      <w:r>
        <w:rPr>
          <w:sz w:val="26"/>
          <w:szCs w:val="26"/>
        </w:rPr>
        <w:t>1 - экз. в ДОО;</w:t>
      </w:r>
    </w:p>
    <w:p w14:paraId="6296CD64" w14:textId="77777777" w:rsidR="00E72282" w:rsidRDefault="00E72282" w:rsidP="007F402F">
      <w:pPr>
        <w:tabs>
          <w:tab w:val="left" w:pos="142"/>
        </w:tabs>
        <w:jc w:val="both"/>
        <w:rPr>
          <w:sz w:val="26"/>
          <w:szCs w:val="26"/>
        </w:rPr>
      </w:pPr>
      <w:r>
        <w:rPr>
          <w:sz w:val="26"/>
          <w:szCs w:val="26"/>
        </w:rPr>
        <w:t>1 - экз. в Управление;</w:t>
      </w:r>
    </w:p>
    <w:p w14:paraId="2D163B05" w14:textId="218867E1" w:rsidR="007F402F" w:rsidRDefault="00E72282" w:rsidP="007F402F">
      <w:pPr>
        <w:tabs>
          <w:tab w:val="left" w:pos="142"/>
        </w:tabs>
        <w:jc w:val="both"/>
        <w:rPr>
          <w:bCs/>
          <w:i/>
          <w:sz w:val="26"/>
          <w:szCs w:val="26"/>
        </w:rPr>
      </w:pPr>
      <w:r>
        <w:rPr>
          <w:sz w:val="26"/>
          <w:szCs w:val="26"/>
        </w:rPr>
        <w:t>1 – экз. родителям (законным представителям)</w:t>
      </w:r>
      <w:r w:rsidR="007F402F">
        <w:rPr>
          <w:bCs/>
          <w:i/>
          <w:sz w:val="26"/>
          <w:szCs w:val="26"/>
        </w:rPr>
        <w:br w:type="page"/>
      </w:r>
    </w:p>
    <w:p w14:paraId="15ADDC6B" w14:textId="25724D8F" w:rsidR="00E72282" w:rsidRPr="00FA74E8" w:rsidRDefault="00E72282" w:rsidP="007F402F">
      <w:pPr>
        <w:tabs>
          <w:tab w:val="left" w:pos="142"/>
        </w:tabs>
        <w:autoSpaceDE w:val="0"/>
        <w:autoSpaceDN w:val="0"/>
        <w:adjustRightInd w:val="0"/>
        <w:spacing w:line="216" w:lineRule="auto"/>
        <w:jc w:val="right"/>
        <w:rPr>
          <w:bCs/>
          <w:i/>
          <w:sz w:val="26"/>
          <w:szCs w:val="26"/>
        </w:rPr>
      </w:pPr>
      <w:r w:rsidRPr="00FA74E8">
        <w:rPr>
          <w:bCs/>
          <w:i/>
          <w:sz w:val="26"/>
          <w:szCs w:val="26"/>
        </w:rPr>
        <w:lastRenderedPageBreak/>
        <w:t>Образец оформления приказа об итогах расследования</w:t>
      </w:r>
    </w:p>
    <w:p w14:paraId="49ED9F48" w14:textId="77777777" w:rsidR="00E72282" w:rsidRDefault="00E72282" w:rsidP="007F402F">
      <w:pPr>
        <w:tabs>
          <w:tab w:val="left" w:pos="142"/>
        </w:tabs>
        <w:autoSpaceDE w:val="0"/>
        <w:autoSpaceDN w:val="0"/>
        <w:adjustRightInd w:val="0"/>
        <w:spacing w:line="216" w:lineRule="auto"/>
        <w:jc w:val="both"/>
        <w:rPr>
          <w:bCs/>
          <w:sz w:val="28"/>
          <w:szCs w:val="28"/>
        </w:rPr>
      </w:pPr>
    </w:p>
    <w:p w14:paraId="3C045FA7" w14:textId="77777777" w:rsidR="00E72282" w:rsidRDefault="00E72282" w:rsidP="007F402F">
      <w:pPr>
        <w:tabs>
          <w:tab w:val="left" w:pos="142"/>
        </w:tabs>
        <w:spacing w:line="216" w:lineRule="auto"/>
        <w:jc w:val="center"/>
        <w:rPr>
          <w:b/>
          <w:sz w:val="26"/>
          <w:szCs w:val="26"/>
        </w:rPr>
      </w:pPr>
      <w:r>
        <w:rPr>
          <w:b/>
          <w:sz w:val="26"/>
          <w:szCs w:val="26"/>
        </w:rPr>
        <w:t>П Р И К А З</w:t>
      </w:r>
    </w:p>
    <w:p w14:paraId="0ED662FC" w14:textId="2099F4E8" w:rsidR="00E72282" w:rsidRDefault="00E72282" w:rsidP="000018C2">
      <w:pPr>
        <w:tabs>
          <w:tab w:val="left" w:pos="142"/>
          <w:tab w:val="left" w:pos="8505"/>
        </w:tabs>
        <w:spacing w:line="216" w:lineRule="auto"/>
        <w:rPr>
          <w:sz w:val="26"/>
          <w:szCs w:val="26"/>
        </w:rPr>
      </w:pPr>
      <w:r>
        <w:rPr>
          <w:sz w:val="26"/>
          <w:szCs w:val="26"/>
        </w:rPr>
        <w:t>от (дата)</w:t>
      </w:r>
      <w:r w:rsidR="000018C2">
        <w:rPr>
          <w:sz w:val="26"/>
          <w:szCs w:val="26"/>
        </w:rPr>
        <w:tab/>
      </w:r>
      <w:r>
        <w:rPr>
          <w:sz w:val="26"/>
          <w:szCs w:val="26"/>
        </w:rPr>
        <w:t>№ _____</w:t>
      </w:r>
    </w:p>
    <w:p w14:paraId="51A024CE" w14:textId="77777777" w:rsidR="00E72282" w:rsidRDefault="00E72282" w:rsidP="007F402F">
      <w:pPr>
        <w:tabs>
          <w:tab w:val="left" w:pos="142"/>
        </w:tabs>
        <w:spacing w:line="216" w:lineRule="auto"/>
        <w:rPr>
          <w:sz w:val="26"/>
          <w:szCs w:val="26"/>
        </w:rPr>
      </w:pPr>
    </w:p>
    <w:p w14:paraId="07B0C2B7" w14:textId="77777777" w:rsidR="00E72282" w:rsidRDefault="00E72282" w:rsidP="007F402F">
      <w:pPr>
        <w:tabs>
          <w:tab w:val="left" w:pos="142"/>
        </w:tabs>
        <w:spacing w:line="216" w:lineRule="auto"/>
        <w:jc w:val="center"/>
        <w:rPr>
          <w:b/>
          <w:sz w:val="26"/>
          <w:szCs w:val="26"/>
        </w:rPr>
      </w:pPr>
      <w:r>
        <w:rPr>
          <w:b/>
          <w:sz w:val="26"/>
          <w:szCs w:val="26"/>
        </w:rPr>
        <w:t>О результатах служебного расследования</w:t>
      </w:r>
    </w:p>
    <w:p w14:paraId="232A8BB9" w14:textId="77777777" w:rsidR="00E72282" w:rsidRDefault="00E72282" w:rsidP="007F402F">
      <w:pPr>
        <w:tabs>
          <w:tab w:val="left" w:pos="142"/>
        </w:tabs>
        <w:spacing w:line="216" w:lineRule="auto"/>
        <w:jc w:val="both"/>
        <w:rPr>
          <w:sz w:val="26"/>
          <w:szCs w:val="26"/>
        </w:rPr>
      </w:pPr>
    </w:p>
    <w:p w14:paraId="323EF640" w14:textId="4D552E0A" w:rsidR="00E72282" w:rsidRDefault="00E72282" w:rsidP="000018C2">
      <w:pPr>
        <w:spacing w:line="216" w:lineRule="auto"/>
        <w:ind w:firstLine="709"/>
        <w:jc w:val="both"/>
        <w:rPr>
          <w:sz w:val="26"/>
          <w:szCs w:val="26"/>
        </w:rPr>
      </w:pPr>
      <w:r>
        <w:rPr>
          <w:sz w:val="26"/>
          <w:szCs w:val="26"/>
        </w:rPr>
        <w:t>Во исполнение Приказа МАДОУ (наименование ОО) от (дата) № (номер) «О служебном расследовании», с целью выяснения обстоятельств травмы, произошедшей с воспитанником группы №00 МАДОУ (наименование ОО) Ивановым Иваном Ивановичем, дата рождения, во время пребывания в образовательной организации, и принятия соответствующих управленческих решений комиссией в составе ФИО – директора МАДОУ,ФИО – заместителя директора по АХЧ,ФИО – председателя ППО,ФИО – заведующего хозяйством в период с (указать период) было проведено служебное расследования.</w:t>
      </w:r>
    </w:p>
    <w:p w14:paraId="3479B803" w14:textId="57D41397" w:rsidR="00E72282" w:rsidRDefault="00E72282" w:rsidP="000018C2">
      <w:pPr>
        <w:shd w:val="clear" w:color="auto" w:fill="FFFFFF"/>
        <w:spacing w:line="216" w:lineRule="auto"/>
        <w:ind w:firstLine="709"/>
        <w:jc w:val="both"/>
        <w:rPr>
          <w:sz w:val="26"/>
          <w:szCs w:val="26"/>
        </w:rPr>
      </w:pPr>
      <w:r>
        <w:rPr>
          <w:sz w:val="26"/>
          <w:szCs w:val="26"/>
        </w:rPr>
        <w:t>В ходе расследования было установлено, что (краткое изложение обстоятельств произошедшего: дата, место, что произошло).</w:t>
      </w:r>
    </w:p>
    <w:p w14:paraId="3C951EDC" w14:textId="7E007F83" w:rsidR="00E72282" w:rsidRDefault="00E72282" w:rsidP="000018C2">
      <w:pPr>
        <w:shd w:val="clear" w:color="auto" w:fill="FFFFFF"/>
        <w:spacing w:line="216" w:lineRule="auto"/>
        <w:ind w:firstLine="709"/>
        <w:jc w:val="both"/>
        <w:rPr>
          <w:sz w:val="26"/>
          <w:szCs w:val="26"/>
        </w:rPr>
      </w:pPr>
      <w:r>
        <w:rPr>
          <w:sz w:val="26"/>
          <w:szCs w:val="26"/>
        </w:rPr>
        <w:t>Также было установлено, что педагог ФИО информировала/не информировала о травме медицинскую сестру, администрацию МАДОУ, родителей (законных представителей) пострадавшего воспитанника. Медицинская помощь была/не была оказана пострадавшему своевременно. Таким образом педагог действовала в соответствии/нарушила с инструкцией по охране жизни и здоровья детей, инструкцией об оказании первой помощи воспитанникам при несчастном случае.</w:t>
      </w:r>
    </w:p>
    <w:p w14:paraId="3FCDBA9C" w14:textId="7428C7DD" w:rsidR="00E72282" w:rsidRDefault="00E72282" w:rsidP="000018C2">
      <w:pPr>
        <w:shd w:val="clear" w:color="auto" w:fill="FFFFFF"/>
        <w:spacing w:line="216" w:lineRule="auto"/>
        <w:ind w:firstLine="709"/>
        <w:jc w:val="both"/>
        <w:rPr>
          <w:sz w:val="26"/>
          <w:szCs w:val="26"/>
        </w:rPr>
      </w:pPr>
      <w:r>
        <w:rPr>
          <w:sz w:val="26"/>
          <w:szCs w:val="26"/>
        </w:rPr>
        <w:t xml:space="preserve">С целью установления характера и степени тяжести полученных повреждений здоровья воспитанника администрацией МАДОУ (дата) был подготовлен и направлен запрос в травмпункт ГБУЗ РК «Детская республиканская клиническая больница». Согласно медицинскому заключению, предоставленному ГБУЗ РК «Детская республиканская клиническая больница» ребенку был поставлен диагноз (указать диагноз). </w:t>
      </w:r>
    </w:p>
    <w:p w14:paraId="527CC099" w14:textId="5B884C1D" w:rsidR="00E72282" w:rsidRDefault="00E72282" w:rsidP="000018C2">
      <w:pPr>
        <w:spacing w:line="216" w:lineRule="auto"/>
        <w:ind w:firstLine="709"/>
        <w:jc w:val="both"/>
        <w:rPr>
          <w:sz w:val="26"/>
          <w:szCs w:val="26"/>
        </w:rPr>
      </w:pPr>
      <w:r>
        <w:rPr>
          <w:sz w:val="26"/>
          <w:szCs w:val="26"/>
        </w:rPr>
        <w:t xml:space="preserve">В ходе расследования установлено, что причиной травмы стал недосмотр со стороны воспитателя ФИО (иные причины). В действиях педагога усматриваются нарушения пп. Должностной инструкции, утвержденной (кем и когда), пп. Инструкции по организации охраны жизни и здоровья детей, утвержденной (кем и когда) в части (указать нарушение). Ответственность за выявленные нарушения предусмотрена пп. Должностной инструкции воспитателя.            </w:t>
      </w:r>
    </w:p>
    <w:p w14:paraId="63CF121D" w14:textId="70847683" w:rsidR="00E72282" w:rsidRDefault="00E72282" w:rsidP="000018C2">
      <w:pPr>
        <w:tabs>
          <w:tab w:val="left" w:pos="142"/>
        </w:tabs>
        <w:spacing w:line="216" w:lineRule="auto"/>
        <w:ind w:firstLine="709"/>
        <w:jc w:val="both"/>
        <w:rPr>
          <w:sz w:val="26"/>
          <w:szCs w:val="26"/>
        </w:rPr>
      </w:pPr>
      <w:r>
        <w:rPr>
          <w:sz w:val="26"/>
          <w:szCs w:val="26"/>
        </w:rPr>
        <w:t xml:space="preserve">В связи с вышеизложенным, </w:t>
      </w:r>
    </w:p>
    <w:p w14:paraId="2A7A36FA" w14:textId="5D67C208" w:rsidR="00E72282" w:rsidRDefault="00E72282" w:rsidP="000018C2">
      <w:pPr>
        <w:shd w:val="clear" w:color="auto" w:fill="FFFFFF"/>
        <w:tabs>
          <w:tab w:val="left" w:pos="142"/>
        </w:tabs>
        <w:spacing w:line="216" w:lineRule="auto"/>
        <w:ind w:firstLine="709"/>
        <w:jc w:val="both"/>
        <w:rPr>
          <w:sz w:val="26"/>
          <w:szCs w:val="26"/>
        </w:rPr>
      </w:pPr>
      <w:r>
        <w:rPr>
          <w:sz w:val="26"/>
          <w:szCs w:val="26"/>
        </w:rPr>
        <w:t>ПРИКАЗЫВАЮ:</w:t>
      </w:r>
    </w:p>
    <w:p w14:paraId="2D9BF029" w14:textId="77777777" w:rsidR="00E72282" w:rsidRDefault="00E72282" w:rsidP="000018C2">
      <w:pPr>
        <w:pStyle w:val="a4"/>
        <w:numPr>
          <w:ilvl w:val="0"/>
          <w:numId w:val="6"/>
        </w:numPr>
        <w:shd w:val="clear" w:color="auto" w:fill="FFFFFF"/>
        <w:spacing w:line="216" w:lineRule="auto"/>
        <w:ind w:left="0" w:firstLine="709"/>
        <w:jc w:val="both"/>
        <w:rPr>
          <w:sz w:val="26"/>
          <w:szCs w:val="26"/>
        </w:rPr>
      </w:pPr>
      <w:r>
        <w:rPr>
          <w:sz w:val="26"/>
          <w:szCs w:val="26"/>
        </w:rPr>
        <w:t>Расследование по факту травмы считать оконченным.</w:t>
      </w:r>
    </w:p>
    <w:p w14:paraId="5259187B" w14:textId="77777777" w:rsidR="00E72282" w:rsidRDefault="00E72282" w:rsidP="000018C2">
      <w:pPr>
        <w:pStyle w:val="a4"/>
        <w:numPr>
          <w:ilvl w:val="0"/>
          <w:numId w:val="6"/>
        </w:numPr>
        <w:shd w:val="clear" w:color="auto" w:fill="FFFFFF"/>
        <w:spacing w:line="216" w:lineRule="auto"/>
        <w:ind w:left="0" w:firstLine="709"/>
        <w:jc w:val="both"/>
        <w:rPr>
          <w:sz w:val="26"/>
          <w:szCs w:val="26"/>
        </w:rPr>
      </w:pPr>
      <w:r>
        <w:rPr>
          <w:sz w:val="26"/>
          <w:szCs w:val="26"/>
        </w:rPr>
        <w:t>За выявленные нарушения рассмотреть вопрос о привлечении воспитателя ФИО к дисциплинарной ответственности.</w:t>
      </w:r>
    </w:p>
    <w:p w14:paraId="3F0CFA61" w14:textId="77777777" w:rsidR="00E72282" w:rsidRDefault="00E72282" w:rsidP="000018C2">
      <w:pPr>
        <w:pStyle w:val="a4"/>
        <w:numPr>
          <w:ilvl w:val="0"/>
          <w:numId w:val="6"/>
        </w:numPr>
        <w:shd w:val="clear" w:color="auto" w:fill="FFFFFF"/>
        <w:spacing w:line="216" w:lineRule="auto"/>
        <w:ind w:left="0" w:firstLine="709"/>
        <w:jc w:val="both"/>
        <w:rPr>
          <w:sz w:val="26"/>
          <w:szCs w:val="26"/>
        </w:rPr>
      </w:pPr>
      <w:r>
        <w:rPr>
          <w:sz w:val="26"/>
          <w:szCs w:val="26"/>
        </w:rPr>
        <w:t>Провести внеплановый инструктаж с педагогами по охране жизни и здоровья детей.</w:t>
      </w:r>
    </w:p>
    <w:p w14:paraId="6FEE30F4" w14:textId="77777777" w:rsidR="00E72282" w:rsidRDefault="00E72282" w:rsidP="000018C2">
      <w:pPr>
        <w:pStyle w:val="a4"/>
        <w:numPr>
          <w:ilvl w:val="0"/>
          <w:numId w:val="6"/>
        </w:numPr>
        <w:shd w:val="clear" w:color="auto" w:fill="FFFFFF"/>
        <w:spacing w:line="216" w:lineRule="auto"/>
        <w:ind w:left="0" w:firstLine="709"/>
        <w:jc w:val="both"/>
        <w:rPr>
          <w:sz w:val="26"/>
          <w:szCs w:val="26"/>
        </w:rPr>
      </w:pPr>
      <w:r>
        <w:rPr>
          <w:sz w:val="26"/>
          <w:szCs w:val="26"/>
        </w:rPr>
        <w:t>Рассмотреть вопрос профилактики детского травматизма на педагогической планерке.</w:t>
      </w:r>
    </w:p>
    <w:p w14:paraId="1FD8F90D" w14:textId="77777777" w:rsidR="00E72282" w:rsidRDefault="00E72282" w:rsidP="000018C2">
      <w:pPr>
        <w:pStyle w:val="a4"/>
        <w:numPr>
          <w:ilvl w:val="0"/>
          <w:numId w:val="6"/>
        </w:numPr>
        <w:shd w:val="clear" w:color="auto" w:fill="FFFFFF"/>
        <w:spacing w:line="216" w:lineRule="auto"/>
        <w:ind w:left="0" w:firstLine="709"/>
        <w:jc w:val="both"/>
        <w:rPr>
          <w:sz w:val="26"/>
          <w:szCs w:val="26"/>
        </w:rPr>
      </w:pPr>
      <w:r>
        <w:rPr>
          <w:sz w:val="26"/>
          <w:szCs w:val="26"/>
        </w:rPr>
        <w:t>Старшему воспитателю ФИО - усилить контроль за соблюдением педагогами требований локальных актов учреждения в области охраны жизни и здоровья детей.</w:t>
      </w:r>
    </w:p>
    <w:p w14:paraId="61D73DAA" w14:textId="77777777" w:rsidR="00E72282" w:rsidRDefault="00E72282" w:rsidP="000018C2">
      <w:pPr>
        <w:numPr>
          <w:ilvl w:val="0"/>
          <w:numId w:val="6"/>
        </w:numPr>
        <w:shd w:val="clear" w:color="auto" w:fill="FFFFFF"/>
        <w:spacing w:line="216" w:lineRule="auto"/>
        <w:ind w:left="0" w:firstLine="709"/>
        <w:jc w:val="both"/>
        <w:rPr>
          <w:sz w:val="26"/>
          <w:szCs w:val="26"/>
        </w:rPr>
      </w:pPr>
      <w:r>
        <w:rPr>
          <w:sz w:val="26"/>
          <w:szCs w:val="26"/>
        </w:rPr>
        <w:t>Контроль за исполнением данного приказа оставляю за собой.</w:t>
      </w:r>
    </w:p>
    <w:p w14:paraId="196589B6" w14:textId="77777777" w:rsidR="00E72282" w:rsidRDefault="00E72282" w:rsidP="007F402F">
      <w:pPr>
        <w:tabs>
          <w:tab w:val="left" w:pos="142"/>
        </w:tabs>
        <w:spacing w:line="216" w:lineRule="auto"/>
        <w:jc w:val="both"/>
        <w:rPr>
          <w:sz w:val="26"/>
          <w:szCs w:val="26"/>
        </w:rPr>
      </w:pPr>
    </w:p>
    <w:p w14:paraId="6760D49F" w14:textId="77777777" w:rsidR="00E72282" w:rsidRDefault="00E72282" w:rsidP="007F402F">
      <w:pPr>
        <w:tabs>
          <w:tab w:val="left" w:pos="142"/>
        </w:tabs>
        <w:spacing w:line="216" w:lineRule="auto"/>
        <w:jc w:val="both"/>
        <w:rPr>
          <w:sz w:val="26"/>
          <w:szCs w:val="26"/>
        </w:rPr>
      </w:pPr>
    </w:p>
    <w:p w14:paraId="08C9B8DF" w14:textId="77777777" w:rsidR="00E72282" w:rsidRDefault="00E72282" w:rsidP="007F402F">
      <w:pPr>
        <w:tabs>
          <w:tab w:val="left" w:pos="142"/>
        </w:tabs>
        <w:spacing w:line="216" w:lineRule="auto"/>
        <w:jc w:val="both"/>
        <w:rPr>
          <w:sz w:val="26"/>
          <w:szCs w:val="26"/>
        </w:rPr>
      </w:pPr>
      <w:r>
        <w:rPr>
          <w:sz w:val="26"/>
          <w:szCs w:val="26"/>
        </w:rPr>
        <w:t>Директор                                                                                             ФИО</w:t>
      </w:r>
    </w:p>
    <w:p w14:paraId="3DC60613" w14:textId="77777777" w:rsidR="00E72282" w:rsidRDefault="00E72282" w:rsidP="007F402F">
      <w:pPr>
        <w:tabs>
          <w:tab w:val="left" w:pos="142"/>
        </w:tabs>
        <w:jc w:val="both"/>
        <w:rPr>
          <w:sz w:val="24"/>
          <w:szCs w:val="24"/>
        </w:rPr>
      </w:pPr>
      <w:r>
        <w:rPr>
          <w:sz w:val="24"/>
          <w:szCs w:val="24"/>
        </w:rPr>
        <w:t>С приказом ознакомлены</w:t>
      </w:r>
    </w:p>
    <w:p w14:paraId="70E3D02E" w14:textId="77777777" w:rsidR="00E72282" w:rsidRPr="00FA74E8" w:rsidRDefault="00E72282" w:rsidP="007F402F">
      <w:pPr>
        <w:tabs>
          <w:tab w:val="left" w:pos="142"/>
        </w:tabs>
        <w:autoSpaceDE w:val="0"/>
        <w:autoSpaceDN w:val="0"/>
        <w:adjustRightInd w:val="0"/>
        <w:spacing w:line="216" w:lineRule="auto"/>
        <w:jc w:val="right"/>
        <w:rPr>
          <w:bCs/>
          <w:i/>
          <w:sz w:val="26"/>
          <w:szCs w:val="26"/>
        </w:rPr>
      </w:pPr>
      <w:r w:rsidRPr="00FA74E8">
        <w:rPr>
          <w:bCs/>
          <w:i/>
          <w:sz w:val="26"/>
          <w:szCs w:val="26"/>
        </w:rPr>
        <w:lastRenderedPageBreak/>
        <w:t>Образец оформления приказа о дисциплинарном взыскании</w:t>
      </w:r>
    </w:p>
    <w:p w14:paraId="6EB66746" w14:textId="77777777" w:rsidR="00E72282" w:rsidRDefault="00E72282" w:rsidP="007F402F">
      <w:pPr>
        <w:tabs>
          <w:tab w:val="left" w:pos="142"/>
        </w:tabs>
        <w:autoSpaceDE w:val="0"/>
        <w:autoSpaceDN w:val="0"/>
        <w:adjustRightInd w:val="0"/>
        <w:spacing w:line="216" w:lineRule="auto"/>
        <w:jc w:val="both"/>
        <w:rPr>
          <w:bCs/>
          <w:sz w:val="28"/>
          <w:szCs w:val="28"/>
        </w:rPr>
      </w:pPr>
    </w:p>
    <w:p w14:paraId="66A4DE4A" w14:textId="77777777" w:rsidR="00E72282" w:rsidRDefault="00E72282" w:rsidP="007F402F">
      <w:pPr>
        <w:tabs>
          <w:tab w:val="left" w:pos="142"/>
        </w:tabs>
        <w:spacing w:line="216" w:lineRule="auto"/>
        <w:jc w:val="center"/>
        <w:rPr>
          <w:b/>
          <w:sz w:val="26"/>
          <w:szCs w:val="26"/>
        </w:rPr>
      </w:pPr>
      <w:r>
        <w:rPr>
          <w:b/>
          <w:sz w:val="26"/>
          <w:szCs w:val="26"/>
        </w:rPr>
        <w:t>П Р И К А З</w:t>
      </w:r>
    </w:p>
    <w:p w14:paraId="5DF0B272" w14:textId="0D176D38" w:rsidR="00E72282" w:rsidRDefault="00E72282" w:rsidP="000018C2">
      <w:pPr>
        <w:tabs>
          <w:tab w:val="left" w:pos="142"/>
          <w:tab w:val="left" w:pos="8364"/>
        </w:tabs>
        <w:spacing w:line="216" w:lineRule="auto"/>
        <w:rPr>
          <w:sz w:val="26"/>
          <w:szCs w:val="26"/>
        </w:rPr>
      </w:pPr>
      <w:r>
        <w:rPr>
          <w:sz w:val="26"/>
          <w:szCs w:val="26"/>
        </w:rPr>
        <w:t>от (дата)</w:t>
      </w:r>
      <w:r w:rsidR="000018C2">
        <w:rPr>
          <w:sz w:val="26"/>
          <w:szCs w:val="26"/>
        </w:rPr>
        <w:tab/>
      </w:r>
      <w:r>
        <w:rPr>
          <w:sz w:val="26"/>
          <w:szCs w:val="26"/>
        </w:rPr>
        <w:t>№ _____</w:t>
      </w:r>
    </w:p>
    <w:p w14:paraId="75FA9906" w14:textId="77777777" w:rsidR="00E72282" w:rsidRDefault="00E72282" w:rsidP="007F402F">
      <w:pPr>
        <w:tabs>
          <w:tab w:val="left" w:pos="142"/>
        </w:tabs>
        <w:spacing w:line="216" w:lineRule="auto"/>
        <w:rPr>
          <w:sz w:val="26"/>
          <w:szCs w:val="26"/>
        </w:rPr>
      </w:pPr>
    </w:p>
    <w:p w14:paraId="29CD84AD" w14:textId="77777777" w:rsidR="00E72282" w:rsidRDefault="00E72282" w:rsidP="007F402F">
      <w:pPr>
        <w:tabs>
          <w:tab w:val="left" w:pos="142"/>
        </w:tabs>
        <w:spacing w:line="216" w:lineRule="auto"/>
        <w:jc w:val="center"/>
        <w:rPr>
          <w:b/>
          <w:sz w:val="26"/>
          <w:szCs w:val="26"/>
        </w:rPr>
      </w:pPr>
      <w:r>
        <w:rPr>
          <w:b/>
          <w:sz w:val="26"/>
          <w:szCs w:val="26"/>
        </w:rPr>
        <w:t>О дисциплинарном взыскании</w:t>
      </w:r>
    </w:p>
    <w:p w14:paraId="4C67A050" w14:textId="77777777" w:rsidR="00E72282" w:rsidRDefault="00E72282" w:rsidP="007F402F">
      <w:pPr>
        <w:tabs>
          <w:tab w:val="left" w:pos="142"/>
        </w:tabs>
        <w:jc w:val="both"/>
        <w:rPr>
          <w:kern w:val="2"/>
          <w:sz w:val="26"/>
          <w:szCs w:val="26"/>
          <w:lang w:bidi="hi-IN"/>
        </w:rPr>
      </w:pPr>
    </w:p>
    <w:p w14:paraId="3E7DF122" w14:textId="1E80E0E7" w:rsidR="00E72282" w:rsidRDefault="00E72282" w:rsidP="000018C2">
      <w:pPr>
        <w:ind w:firstLine="709"/>
        <w:jc w:val="both"/>
        <w:rPr>
          <w:kern w:val="2"/>
          <w:sz w:val="26"/>
          <w:szCs w:val="26"/>
          <w:lang w:bidi="hi-IN"/>
        </w:rPr>
      </w:pPr>
      <w:r>
        <w:rPr>
          <w:kern w:val="2"/>
          <w:sz w:val="26"/>
          <w:szCs w:val="26"/>
          <w:lang w:bidi="hi-IN"/>
        </w:rPr>
        <w:t>На основании Приказа МАДОУ «Детский сад №00» г. Сыктывкара от (указать дату) № (указать номер) «Об итогах служебного расследования в муниципальном автономном дошкольном образовательном учреждении «Детский сад №00 общеразвивающего вида» г. Сыктывкара, за нарушения п. (указать пункт) Должностной инструкции воспитателя, утвержденной (указать кем и когда), в части ненадлежащего обеспечения охраны жизни и здоровья воспитанников во время пребывания в образовательной организации, за нарушения п. (указать пункт) Инструкции по охране жизни и здоровья детей, утвержденной (указать кем и когда), в части (указать при наличии нарушений), руководствуясь статьями 192 и 193 Трудового кодекса Российской Федерации</w:t>
      </w:r>
    </w:p>
    <w:p w14:paraId="0098778D" w14:textId="77777777" w:rsidR="00E72282" w:rsidRDefault="00E72282" w:rsidP="000018C2">
      <w:pPr>
        <w:ind w:firstLine="709"/>
        <w:jc w:val="both"/>
        <w:rPr>
          <w:kern w:val="2"/>
          <w:sz w:val="26"/>
          <w:szCs w:val="26"/>
          <w:lang w:bidi="hi-IN"/>
        </w:rPr>
      </w:pPr>
    </w:p>
    <w:p w14:paraId="742F19A9" w14:textId="4905148A" w:rsidR="00E72282" w:rsidRDefault="00E72282" w:rsidP="000018C2">
      <w:pPr>
        <w:widowControl w:val="0"/>
        <w:suppressAutoHyphens/>
        <w:autoSpaceDN w:val="0"/>
        <w:ind w:firstLine="709"/>
        <w:jc w:val="both"/>
        <w:textAlignment w:val="baseline"/>
        <w:rPr>
          <w:sz w:val="26"/>
          <w:szCs w:val="26"/>
        </w:rPr>
      </w:pPr>
      <w:r>
        <w:rPr>
          <w:sz w:val="26"/>
          <w:szCs w:val="26"/>
        </w:rPr>
        <w:t>ПРИКАЗЫВАЮ:</w:t>
      </w:r>
    </w:p>
    <w:p w14:paraId="4DF86680" w14:textId="77777777" w:rsidR="00E72282" w:rsidRDefault="00E72282" w:rsidP="000018C2">
      <w:pPr>
        <w:widowControl w:val="0"/>
        <w:suppressAutoHyphens/>
        <w:autoSpaceDN w:val="0"/>
        <w:ind w:firstLine="709"/>
        <w:jc w:val="both"/>
        <w:textAlignment w:val="baseline"/>
        <w:rPr>
          <w:sz w:val="26"/>
          <w:szCs w:val="26"/>
        </w:rPr>
      </w:pPr>
    </w:p>
    <w:p w14:paraId="4D81167D" w14:textId="3E356DA1" w:rsidR="00E72282" w:rsidRDefault="00E72282" w:rsidP="000018C2">
      <w:pPr>
        <w:pStyle w:val="a4"/>
        <w:widowControl w:val="0"/>
        <w:numPr>
          <w:ilvl w:val="0"/>
          <w:numId w:val="7"/>
        </w:numPr>
        <w:spacing w:after="200"/>
        <w:ind w:left="0" w:firstLine="709"/>
        <w:jc w:val="both"/>
        <w:rPr>
          <w:kern w:val="2"/>
          <w:sz w:val="26"/>
          <w:szCs w:val="26"/>
          <w:lang w:bidi="hi-IN"/>
        </w:rPr>
      </w:pPr>
      <w:r>
        <w:rPr>
          <w:kern w:val="2"/>
          <w:sz w:val="26"/>
          <w:szCs w:val="26"/>
          <w:lang w:bidi="hi-IN"/>
        </w:rPr>
        <w:t xml:space="preserve"> Воспитателю (ФИО.) объявить дисциплинарное взыскание в виде замечания</w:t>
      </w:r>
      <w:r w:rsidR="00BA55BE">
        <w:rPr>
          <w:kern w:val="2"/>
          <w:sz w:val="26"/>
          <w:szCs w:val="26"/>
          <w:lang w:bidi="hi-IN"/>
        </w:rPr>
        <w:t xml:space="preserve"> (выговор)</w:t>
      </w:r>
      <w:r>
        <w:rPr>
          <w:kern w:val="2"/>
          <w:sz w:val="26"/>
          <w:szCs w:val="26"/>
          <w:lang w:bidi="hi-IN"/>
        </w:rPr>
        <w:t>.</w:t>
      </w:r>
    </w:p>
    <w:p w14:paraId="6C489904" w14:textId="77777777" w:rsidR="00E72282" w:rsidRDefault="00E72282" w:rsidP="000018C2">
      <w:pPr>
        <w:pStyle w:val="a4"/>
        <w:widowControl w:val="0"/>
        <w:numPr>
          <w:ilvl w:val="0"/>
          <w:numId w:val="7"/>
        </w:numPr>
        <w:spacing w:after="200"/>
        <w:ind w:left="0" w:firstLine="709"/>
        <w:jc w:val="both"/>
        <w:rPr>
          <w:kern w:val="2"/>
          <w:sz w:val="26"/>
          <w:szCs w:val="26"/>
          <w:lang w:bidi="hi-IN"/>
        </w:rPr>
      </w:pPr>
      <w:r>
        <w:rPr>
          <w:kern w:val="2"/>
          <w:sz w:val="26"/>
          <w:szCs w:val="26"/>
          <w:lang w:bidi="hi-IN"/>
        </w:rPr>
        <w:t xml:space="preserve"> Ответственному лицу (указать ФИО) ознакомить с данным приказом воспитателя (указать ФИО) в трехдневный срок.</w:t>
      </w:r>
    </w:p>
    <w:p w14:paraId="382325F7" w14:textId="77777777" w:rsidR="00E72282" w:rsidRDefault="00E72282" w:rsidP="000018C2">
      <w:pPr>
        <w:pStyle w:val="a4"/>
        <w:widowControl w:val="0"/>
        <w:numPr>
          <w:ilvl w:val="0"/>
          <w:numId w:val="7"/>
        </w:numPr>
        <w:spacing w:after="200"/>
        <w:ind w:left="0" w:firstLine="709"/>
        <w:jc w:val="both"/>
        <w:rPr>
          <w:kern w:val="2"/>
          <w:sz w:val="26"/>
          <w:szCs w:val="26"/>
          <w:lang w:bidi="hi-IN"/>
        </w:rPr>
      </w:pPr>
      <w:r>
        <w:rPr>
          <w:sz w:val="26"/>
          <w:szCs w:val="26"/>
        </w:rPr>
        <w:t>Контроль за исполнением настоящего приказа оставляю за собой.</w:t>
      </w:r>
    </w:p>
    <w:p w14:paraId="377443C8" w14:textId="77777777" w:rsidR="00E72282" w:rsidRDefault="00E72282" w:rsidP="007F402F">
      <w:pPr>
        <w:widowControl w:val="0"/>
        <w:tabs>
          <w:tab w:val="left" w:pos="142"/>
        </w:tabs>
        <w:suppressAutoHyphens/>
        <w:autoSpaceDN w:val="0"/>
        <w:jc w:val="both"/>
        <w:textAlignment w:val="baseline"/>
        <w:rPr>
          <w:sz w:val="26"/>
          <w:szCs w:val="26"/>
        </w:rPr>
      </w:pPr>
    </w:p>
    <w:p w14:paraId="02591B57" w14:textId="77777777" w:rsidR="00E72282" w:rsidRDefault="00E72282" w:rsidP="007F402F">
      <w:pPr>
        <w:tabs>
          <w:tab w:val="left" w:pos="142"/>
        </w:tabs>
        <w:spacing w:line="216" w:lineRule="auto"/>
        <w:jc w:val="both"/>
        <w:rPr>
          <w:sz w:val="26"/>
          <w:szCs w:val="26"/>
        </w:rPr>
      </w:pPr>
    </w:p>
    <w:p w14:paraId="2F7A7741" w14:textId="77777777" w:rsidR="00E72282" w:rsidRDefault="00E72282" w:rsidP="007F402F">
      <w:pPr>
        <w:tabs>
          <w:tab w:val="left" w:pos="142"/>
        </w:tabs>
        <w:spacing w:line="216" w:lineRule="auto"/>
        <w:jc w:val="both"/>
        <w:rPr>
          <w:sz w:val="26"/>
          <w:szCs w:val="26"/>
        </w:rPr>
      </w:pPr>
      <w:r>
        <w:rPr>
          <w:sz w:val="26"/>
          <w:szCs w:val="26"/>
        </w:rPr>
        <w:t>Директор                                                                                             ФИО</w:t>
      </w:r>
    </w:p>
    <w:p w14:paraId="083DB742" w14:textId="77777777" w:rsidR="00E72282" w:rsidRDefault="00E72282" w:rsidP="007F402F">
      <w:pPr>
        <w:tabs>
          <w:tab w:val="left" w:pos="142"/>
        </w:tabs>
        <w:jc w:val="both"/>
        <w:rPr>
          <w:sz w:val="24"/>
          <w:szCs w:val="24"/>
        </w:rPr>
      </w:pPr>
    </w:p>
    <w:p w14:paraId="42AC23C3" w14:textId="77777777" w:rsidR="00E72282" w:rsidRDefault="00E72282" w:rsidP="007F402F">
      <w:pPr>
        <w:tabs>
          <w:tab w:val="left" w:pos="142"/>
        </w:tabs>
        <w:jc w:val="both"/>
        <w:rPr>
          <w:sz w:val="24"/>
          <w:szCs w:val="24"/>
        </w:rPr>
      </w:pPr>
      <w:r>
        <w:rPr>
          <w:sz w:val="24"/>
          <w:szCs w:val="24"/>
        </w:rPr>
        <w:t>С приказом ознакомлена</w:t>
      </w:r>
    </w:p>
    <w:p w14:paraId="60E4BFF0" w14:textId="77777777" w:rsidR="00E72282" w:rsidRDefault="00E72282" w:rsidP="007F402F">
      <w:pPr>
        <w:widowControl w:val="0"/>
        <w:tabs>
          <w:tab w:val="left" w:pos="142"/>
        </w:tabs>
        <w:suppressAutoHyphens/>
        <w:autoSpaceDN w:val="0"/>
        <w:jc w:val="both"/>
        <w:textAlignment w:val="baseline"/>
        <w:rPr>
          <w:sz w:val="26"/>
          <w:szCs w:val="26"/>
        </w:rPr>
      </w:pPr>
    </w:p>
    <w:p w14:paraId="42A43AB2" w14:textId="77777777" w:rsidR="00E72282" w:rsidRDefault="00E72282" w:rsidP="007F402F">
      <w:pPr>
        <w:tabs>
          <w:tab w:val="left" w:pos="142"/>
        </w:tabs>
        <w:rPr>
          <w:sz w:val="26"/>
          <w:szCs w:val="26"/>
        </w:rPr>
      </w:pPr>
    </w:p>
    <w:p w14:paraId="316C96B5" w14:textId="77777777" w:rsidR="00E72282" w:rsidRDefault="00E72282" w:rsidP="007F402F">
      <w:pPr>
        <w:tabs>
          <w:tab w:val="left" w:pos="142"/>
        </w:tabs>
        <w:rPr>
          <w:sz w:val="26"/>
          <w:szCs w:val="26"/>
        </w:rPr>
      </w:pPr>
    </w:p>
    <w:p w14:paraId="2DDE61A4" w14:textId="77777777" w:rsidR="00E72282" w:rsidRDefault="00E72282" w:rsidP="007F402F">
      <w:pPr>
        <w:tabs>
          <w:tab w:val="left" w:pos="142"/>
        </w:tabs>
        <w:rPr>
          <w:sz w:val="26"/>
          <w:szCs w:val="26"/>
        </w:rPr>
      </w:pPr>
    </w:p>
    <w:p w14:paraId="475499C8" w14:textId="77777777" w:rsidR="00E72282" w:rsidRDefault="00E72282" w:rsidP="007F402F">
      <w:pPr>
        <w:tabs>
          <w:tab w:val="left" w:pos="142"/>
        </w:tabs>
        <w:rPr>
          <w:sz w:val="26"/>
          <w:szCs w:val="26"/>
        </w:rPr>
      </w:pPr>
    </w:p>
    <w:p w14:paraId="139C7942" w14:textId="77777777" w:rsidR="00E72282" w:rsidRDefault="00E72282" w:rsidP="007F402F">
      <w:pPr>
        <w:tabs>
          <w:tab w:val="left" w:pos="142"/>
        </w:tabs>
        <w:rPr>
          <w:sz w:val="26"/>
          <w:szCs w:val="26"/>
        </w:rPr>
      </w:pPr>
    </w:p>
    <w:p w14:paraId="74E48628" w14:textId="77777777" w:rsidR="00E72282" w:rsidRDefault="00E72282" w:rsidP="007F402F">
      <w:pPr>
        <w:tabs>
          <w:tab w:val="left" w:pos="142"/>
        </w:tabs>
        <w:rPr>
          <w:sz w:val="26"/>
          <w:szCs w:val="26"/>
        </w:rPr>
      </w:pPr>
    </w:p>
    <w:p w14:paraId="7DFB9AAC" w14:textId="77777777" w:rsidR="00E72282" w:rsidRDefault="00E72282" w:rsidP="007F402F">
      <w:pPr>
        <w:tabs>
          <w:tab w:val="left" w:pos="142"/>
        </w:tabs>
        <w:rPr>
          <w:sz w:val="26"/>
          <w:szCs w:val="26"/>
        </w:rPr>
      </w:pPr>
    </w:p>
    <w:p w14:paraId="3869B949" w14:textId="77777777" w:rsidR="00E72282" w:rsidRDefault="00E72282" w:rsidP="007F402F">
      <w:pPr>
        <w:tabs>
          <w:tab w:val="left" w:pos="142"/>
        </w:tabs>
        <w:rPr>
          <w:sz w:val="26"/>
          <w:szCs w:val="26"/>
        </w:rPr>
      </w:pPr>
    </w:p>
    <w:p w14:paraId="4AF608A6" w14:textId="77777777" w:rsidR="00E72282" w:rsidRDefault="00E72282" w:rsidP="007F402F">
      <w:pPr>
        <w:tabs>
          <w:tab w:val="left" w:pos="142"/>
        </w:tabs>
        <w:rPr>
          <w:sz w:val="26"/>
          <w:szCs w:val="26"/>
        </w:rPr>
      </w:pPr>
    </w:p>
    <w:p w14:paraId="5BB6AE0E" w14:textId="77777777" w:rsidR="00E72282" w:rsidRDefault="00E72282" w:rsidP="007F402F">
      <w:pPr>
        <w:tabs>
          <w:tab w:val="left" w:pos="142"/>
        </w:tabs>
        <w:rPr>
          <w:sz w:val="26"/>
          <w:szCs w:val="26"/>
        </w:rPr>
      </w:pPr>
    </w:p>
    <w:p w14:paraId="0A40428E" w14:textId="77777777" w:rsidR="00E72282" w:rsidRDefault="00E72282" w:rsidP="007F402F">
      <w:pPr>
        <w:tabs>
          <w:tab w:val="left" w:pos="142"/>
        </w:tabs>
        <w:rPr>
          <w:sz w:val="26"/>
          <w:szCs w:val="26"/>
        </w:rPr>
      </w:pPr>
    </w:p>
    <w:p w14:paraId="5E45F18A" w14:textId="77777777" w:rsidR="00E72282" w:rsidRDefault="00E72282" w:rsidP="007F402F">
      <w:pPr>
        <w:tabs>
          <w:tab w:val="left" w:pos="142"/>
        </w:tabs>
        <w:rPr>
          <w:sz w:val="26"/>
          <w:szCs w:val="26"/>
        </w:rPr>
      </w:pPr>
    </w:p>
    <w:p w14:paraId="3C501E90" w14:textId="77777777" w:rsidR="00E72282" w:rsidRDefault="00E72282" w:rsidP="007F402F">
      <w:pPr>
        <w:tabs>
          <w:tab w:val="left" w:pos="142"/>
        </w:tabs>
        <w:rPr>
          <w:sz w:val="26"/>
          <w:szCs w:val="26"/>
        </w:rPr>
      </w:pPr>
    </w:p>
    <w:p w14:paraId="68B15593" w14:textId="77777777" w:rsidR="00E72282" w:rsidRDefault="00E72282" w:rsidP="007F402F">
      <w:pPr>
        <w:tabs>
          <w:tab w:val="left" w:pos="142"/>
        </w:tabs>
        <w:rPr>
          <w:sz w:val="26"/>
          <w:szCs w:val="26"/>
        </w:rPr>
      </w:pPr>
    </w:p>
    <w:p w14:paraId="762CCB61" w14:textId="77777777" w:rsidR="00E72282" w:rsidRDefault="00E72282" w:rsidP="007F402F">
      <w:pPr>
        <w:tabs>
          <w:tab w:val="left" w:pos="142"/>
        </w:tabs>
        <w:rPr>
          <w:sz w:val="26"/>
          <w:szCs w:val="26"/>
        </w:rPr>
      </w:pPr>
    </w:p>
    <w:p w14:paraId="2F83466B" w14:textId="77777777" w:rsidR="00E72282" w:rsidRDefault="00E72282" w:rsidP="007F402F">
      <w:pPr>
        <w:tabs>
          <w:tab w:val="left" w:pos="142"/>
        </w:tabs>
        <w:rPr>
          <w:sz w:val="26"/>
          <w:szCs w:val="26"/>
        </w:rPr>
      </w:pPr>
    </w:p>
    <w:p w14:paraId="5A314C37" w14:textId="77777777" w:rsidR="00E72282" w:rsidRDefault="00E72282" w:rsidP="007F402F">
      <w:pPr>
        <w:tabs>
          <w:tab w:val="left" w:pos="142"/>
        </w:tabs>
        <w:rPr>
          <w:sz w:val="26"/>
          <w:szCs w:val="26"/>
        </w:rPr>
      </w:pPr>
    </w:p>
    <w:p w14:paraId="685132FD" w14:textId="77777777" w:rsidR="00E72282" w:rsidRPr="00BA55BE" w:rsidRDefault="00E72282" w:rsidP="007F402F">
      <w:pPr>
        <w:tabs>
          <w:tab w:val="left" w:pos="142"/>
        </w:tabs>
        <w:autoSpaceDE w:val="0"/>
        <w:autoSpaceDN w:val="0"/>
        <w:adjustRightInd w:val="0"/>
        <w:jc w:val="right"/>
        <w:rPr>
          <w:bCs/>
          <w:i/>
          <w:sz w:val="26"/>
          <w:szCs w:val="26"/>
        </w:rPr>
      </w:pPr>
      <w:r w:rsidRPr="00BA55BE">
        <w:rPr>
          <w:bCs/>
          <w:i/>
          <w:sz w:val="26"/>
          <w:szCs w:val="26"/>
        </w:rPr>
        <w:lastRenderedPageBreak/>
        <w:t>Образец запроса в медицинское учреждение</w:t>
      </w:r>
    </w:p>
    <w:p w14:paraId="0E1DF326" w14:textId="77777777" w:rsidR="00E72282" w:rsidRPr="00BA55BE" w:rsidRDefault="00E72282" w:rsidP="007F402F">
      <w:pPr>
        <w:tabs>
          <w:tab w:val="left" w:pos="142"/>
        </w:tabs>
        <w:autoSpaceDE w:val="0"/>
        <w:autoSpaceDN w:val="0"/>
        <w:adjustRightInd w:val="0"/>
        <w:jc w:val="right"/>
        <w:rPr>
          <w:bCs/>
          <w:i/>
          <w:sz w:val="26"/>
          <w:szCs w:val="26"/>
        </w:rPr>
      </w:pPr>
    </w:p>
    <w:p w14:paraId="2E05A71D" w14:textId="77777777" w:rsidR="00E72282" w:rsidRDefault="00E72282" w:rsidP="007F402F">
      <w:pPr>
        <w:tabs>
          <w:tab w:val="left" w:pos="142"/>
        </w:tabs>
        <w:autoSpaceDE w:val="0"/>
        <w:autoSpaceDN w:val="0"/>
        <w:adjustRightInd w:val="0"/>
        <w:jc w:val="both"/>
        <w:rPr>
          <w:bCs/>
          <w:sz w:val="26"/>
          <w:szCs w:val="26"/>
        </w:rPr>
      </w:pPr>
      <w:r>
        <w:rPr>
          <w:bCs/>
          <w:sz w:val="26"/>
          <w:szCs w:val="26"/>
        </w:rPr>
        <w:t xml:space="preserve">                                                                                                         Кому:</w:t>
      </w:r>
    </w:p>
    <w:p w14:paraId="29E8C0C1" w14:textId="77777777" w:rsidR="00E72282" w:rsidRDefault="00E72282" w:rsidP="007F402F">
      <w:pPr>
        <w:tabs>
          <w:tab w:val="left" w:pos="142"/>
        </w:tabs>
        <w:autoSpaceDE w:val="0"/>
        <w:autoSpaceDN w:val="0"/>
        <w:adjustRightInd w:val="0"/>
        <w:jc w:val="both"/>
        <w:rPr>
          <w:bCs/>
          <w:sz w:val="26"/>
          <w:szCs w:val="26"/>
        </w:rPr>
      </w:pPr>
      <w:r>
        <w:rPr>
          <w:bCs/>
          <w:sz w:val="26"/>
          <w:szCs w:val="26"/>
        </w:rPr>
        <w:t xml:space="preserve">                                                                                                         Куда:</w:t>
      </w:r>
    </w:p>
    <w:p w14:paraId="61376EF3" w14:textId="77777777" w:rsidR="00E72282" w:rsidRDefault="00E72282" w:rsidP="007F402F">
      <w:pPr>
        <w:tabs>
          <w:tab w:val="left" w:pos="142"/>
        </w:tabs>
        <w:autoSpaceDE w:val="0"/>
        <w:autoSpaceDN w:val="0"/>
        <w:adjustRightInd w:val="0"/>
        <w:jc w:val="both"/>
        <w:rPr>
          <w:bCs/>
          <w:sz w:val="26"/>
          <w:szCs w:val="26"/>
        </w:rPr>
      </w:pPr>
      <w:r>
        <w:rPr>
          <w:bCs/>
          <w:sz w:val="26"/>
          <w:szCs w:val="26"/>
        </w:rPr>
        <w:t xml:space="preserve">                                                                                                         </w:t>
      </w:r>
    </w:p>
    <w:p w14:paraId="26A83B04" w14:textId="77777777" w:rsidR="00E72282" w:rsidRDefault="00E72282" w:rsidP="007F402F">
      <w:pPr>
        <w:tabs>
          <w:tab w:val="left" w:pos="142"/>
        </w:tabs>
        <w:autoSpaceDE w:val="0"/>
        <w:autoSpaceDN w:val="0"/>
        <w:adjustRightInd w:val="0"/>
        <w:jc w:val="center"/>
        <w:rPr>
          <w:b/>
          <w:bCs/>
          <w:sz w:val="26"/>
          <w:szCs w:val="26"/>
        </w:rPr>
      </w:pPr>
      <w:r>
        <w:rPr>
          <w:b/>
          <w:bCs/>
          <w:sz w:val="26"/>
          <w:szCs w:val="26"/>
        </w:rPr>
        <w:t>Запрос</w:t>
      </w:r>
    </w:p>
    <w:p w14:paraId="1EECE105" w14:textId="77777777" w:rsidR="00E72282" w:rsidRDefault="00E72282" w:rsidP="007F402F">
      <w:pPr>
        <w:tabs>
          <w:tab w:val="left" w:pos="142"/>
        </w:tabs>
        <w:autoSpaceDE w:val="0"/>
        <w:autoSpaceDN w:val="0"/>
        <w:adjustRightInd w:val="0"/>
        <w:jc w:val="both"/>
        <w:rPr>
          <w:bCs/>
          <w:sz w:val="26"/>
          <w:szCs w:val="26"/>
        </w:rPr>
      </w:pPr>
    </w:p>
    <w:p w14:paraId="00814B1F" w14:textId="61934AC8" w:rsidR="00E72282" w:rsidRDefault="00E72282" w:rsidP="000018C2">
      <w:pPr>
        <w:autoSpaceDE w:val="0"/>
        <w:autoSpaceDN w:val="0"/>
        <w:adjustRightInd w:val="0"/>
        <w:ind w:firstLine="709"/>
        <w:jc w:val="both"/>
        <w:rPr>
          <w:bCs/>
          <w:sz w:val="26"/>
          <w:szCs w:val="26"/>
        </w:rPr>
      </w:pPr>
      <w:r>
        <w:rPr>
          <w:bCs/>
          <w:sz w:val="26"/>
          <w:szCs w:val="26"/>
        </w:rPr>
        <w:t>МАДОУ (полное наименование) в лице директора (ФИО) информирует, что (указать дату) был зарегистрирован несчастный случай с воспитанником подготовительной группы №</w:t>
      </w:r>
      <w:r w:rsidR="000018C2">
        <w:rPr>
          <w:bCs/>
          <w:sz w:val="26"/>
          <w:szCs w:val="26"/>
        </w:rPr>
        <w:t>___</w:t>
      </w:r>
      <w:r>
        <w:rPr>
          <w:bCs/>
          <w:sz w:val="26"/>
          <w:szCs w:val="26"/>
        </w:rPr>
        <w:t xml:space="preserve"> (указать ФИО, дату рождения) во время пребывания в образовательной организации.</w:t>
      </w:r>
    </w:p>
    <w:p w14:paraId="7B2B909E" w14:textId="77777777" w:rsidR="00E72282" w:rsidRDefault="00E72282" w:rsidP="000018C2">
      <w:pPr>
        <w:autoSpaceDE w:val="0"/>
        <w:autoSpaceDN w:val="0"/>
        <w:adjustRightInd w:val="0"/>
        <w:ind w:firstLine="709"/>
        <w:jc w:val="both"/>
        <w:rPr>
          <w:bCs/>
          <w:sz w:val="26"/>
          <w:szCs w:val="26"/>
        </w:rPr>
      </w:pPr>
      <w:r>
        <w:rPr>
          <w:bCs/>
          <w:sz w:val="26"/>
          <w:szCs w:val="26"/>
        </w:rPr>
        <w:t>В соответствии с ч. 19 Приказа Министерства образования и науки Российской Федерации от 27.06.2017 г. №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w:t>
      </w:r>
    </w:p>
    <w:p w14:paraId="5157EB9E" w14:textId="77777777" w:rsidR="00E72282" w:rsidRDefault="00E72282" w:rsidP="000018C2">
      <w:pPr>
        <w:autoSpaceDE w:val="0"/>
        <w:autoSpaceDN w:val="0"/>
        <w:adjustRightInd w:val="0"/>
        <w:ind w:firstLine="709"/>
        <w:jc w:val="both"/>
        <w:rPr>
          <w:bCs/>
          <w:sz w:val="26"/>
          <w:szCs w:val="26"/>
        </w:rPr>
      </w:pPr>
      <w:r>
        <w:rPr>
          <w:bCs/>
          <w:sz w:val="26"/>
          <w:szCs w:val="26"/>
        </w:rPr>
        <w:t>На основании вышеизложенного, просим предоставить медицинское заключение о характере полученных повреждений, степени тяжести повреждений в результате несчастного случая от (указать дату) с воспитанником МАДОУ (ФИО пострадавшего). Просим, также, указать был ли несовершеннолетний (ФИО) отстранен от посещения образовательного учреждения по причине травмы.</w:t>
      </w:r>
    </w:p>
    <w:p w14:paraId="34F6F945" w14:textId="77777777" w:rsidR="00E72282" w:rsidRDefault="00E72282" w:rsidP="000018C2">
      <w:pPr>
        <w:autoSpaceDE w:val="0"/>
        <w:autoSpaceDN w:val="0"/>
        <w:adjustRightInd w:val="0"/>
        <w:ind w:firstLine="709"/>
        <w:jc w:val="both"/>
        <w:rPr>
          <w:bCs/>
          <w:sz w:val="26"/>
          <w:szCs w:val="26"/>
        </w:rPr>
      </w:pPr>
      <w:r>
        <w:rPr>
          <w:bCs/>
          <w:sz w:val="26"/>
          <w:szCs w:val="26"/>
        </w:rPr>
        <w:t>Ответ просим предоставить на (указать адрес) в срок (указать срок).</w:t>
      </w:r>
    </w:p>
    <w:p w14:paraId="01C5A2FD" w14:textId="77777777" w:rsidR="00E72282" w:rsidRDefault="00E72282" w:rsidP="007F402F">
      <w:pPr>
        <w:tabs>
          <w:tab w:val="left" w:pos="142"/>
        </w:tabs>
        <w:autoSpaceDE w:val="0"/>
        <w:autoSpaceDN w:val="0"/>
        <w:adjustRightInd w:val="0"/>
        <w:rPr>
          <w:bCs/>
          <w:sz w:val="26"/>
          <w:szCs w:val="26"/>
        </w:rPr>
      </w:pPr>
      <w:r>
        <w:rPr>
          <w:bCs/>
          <w:sz w:val="26"/>
          <w:szCs w:val="26"/>
        </w:rPr>
        <w:t xml:space="preserve"> </w:t>
      </w:r>
    </w:p>
    <w:p w14:paraId="160A6C00" w14:textId="77777777" w:rsidR="00E72282" w:rsidRDefault="00E72282" w:rsidP="007F402F">
      <w:pPr>
        <w:tabs>
          <w:tab w:val="left" w:pos="142"/>
        </w:tabs>
        <w:autoSpaceDE w:val="0"/>
        <w:autoSpaceDN w:val="0"/>
        <w:adjustRightInd w:val="0"/>
        <w:rPr>
          <w:bCs/>
          <w:sz w:val="26"/>
          <w:szCs w:val="26"/>
        </w:rPr>
      </w:pPr>
    </w:p>
    <w:p w14:paraId="28DDF64C" w14:textId="77777777" w:rsidR="00E72282" w:rsidRDefault="00E72282" w:rsidP="007F402F">
      <w:pPr>
        <w:tabs>
          <w:tab w:val="left" w:pos="142"/>
        </w:tabs>
        <w:autoSpaceDE w:val="0"/>
        <w:autoSpaceDN w:val="0"/>
        <w:adjustRightInd w:val="0"/>
        <w:rPr>
          <w:bCs/>
          <w:sz w:val="26"/>
          <w:szCs w:val="26"/>
        </w:rPr>
      </w:pPr>
    </w:p>
    <w:p w14:paraId="663E9839" w14:textId="77777777" w:rsidR="00E72282" w:rsidRDefault="00E72282" w:rsidP="007F402F">
      <w:pPr>
        <w:tabs>
          <w:tab w:val="left" w:pos="142"/>
        </w:tabs>
        <w:autoSpaceDE w:val="0"/>
        <w:autoSpaceDN w:val="0"/>
        <w:adjustRightInd w:val="0"/>
        <w:rPr>
          <w:bCs/>
          <w:sz w:val="28"/>
          <w:szCs w:val="28"/>
        </w:rPr>
      </w:pPr>
      <w:r>
        <w:rPr>
          <w:bCs/>
          <w:sz w:val="26"/>
          <w:szCs w:val="26"/>
        </w:rPr>
        <w:t>Директор                                              Печать                                                  ФИО</w:t>
      </w:r>
    </w:p>
    <w:p w14:paraId="0A62C204" w14:textId="77777777" w:rsidR="00E72282" w:rsidRDefault="00E72282" w:rsidP="007F402F">
      <w:pPr>
        <w:tabs>
          <w:tab w:val="left" w:pos="142"/>
        </w:tabs>
        <w:autoSpaceDE w:val="0"/>
        <w:autoSpaceDN w:val="0"/>
        <w:adjustRightInd w:val="0"/>
        <w:jc w:val="right"/>
        <w:rPr>
          <w:bCs/>
          <w:i/>
          <w:sz w:val="28"/>
          <w:szCs w:val="28"/>
        </w:rPr>
      </w:pPr>
    </w:p>
    <w:p w14:paraId="52A08E84" w14:textId="77777777" w:rsidR="00D42924" w:rsidRDefault="00D42924"/>
    <w:sectPr w:rsidR="00D42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603"/>
    <w:multiLevelType w:val="hybridMultilevel"/>
    <w:tmpl w:val="0008885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4D14229"/>
    <w:multiLevelType w:val="hybridMultilevel"/>
    <w:tmpl w:val="25687E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BE25518"/>
    <w:multiLevelType w:val="hybridMultilevel"/>
    <w:tmpl w:val="C0EA7162"/>
    <w:lvl w:ilvl="0" w:tplc="ACA8276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24051A3F"/>
    <w:multiLevelType w:val="hybridMultilevel"/>
    <w:tmpl w:val="245065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7413007"/>
    <w:multiLevelType w:val="hybridMultilevel"/>
    <w:tmpl w:val="927AB46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93D1082"/>
    <w:multiLevelType w:val="hybridMultilevel"/>
    <w:tmpl w:val="AF526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316112"/>
    <w:multiLevelType w:val="multilevel"/>
    <w:tmpl w:val="22101EFC"/>
    <w:lvl w:ilvl="0">
      <w:start w:val="1"/>
      <w:numFmt w:val="decimal"/>
      <w:lvlText w:val="%1."/>
      <w:lvlJc w:val="left"/>
      <w:pPr>
        <w:ind w:left="840" w:hanging="360"/>
      </w:pPr>
      <w:rPr>
        <w:rFonts w:ascii="Times New Roman" w:eastAsia="Times New Roman" w:hAnsi="Times New Roman" w:cs="Times New Roman"/>
      </w:rPr>
    </w:lvl>
    <w:lvl w:ilvl="1">
      <w:start w:val="1"/>
      <w:numFmt w:val="decimal"/>
      <w:isLgl/>
      <w:lvlText w:val="%1.%2."/>
      <w:lvlJc w:val="left"/>
      <w:pPr>
        <w:ind w:left="1560" w:hanging="720"/>
      </w:pPr>
      <w:rPr>
        <w:b w:val="0"/>
      </w:rPr>
    </w:lvl>
    <w:lvl w:ilvl="2">
      <w:start w:val="1"/>
      <w:numFmt w:val="decimal"/>
      <w:isLgl/>
      <w:lvlText w:val="%1.%2.%3."/>
      <w:lvlJc w:val="left"/>
      <w:pPr>
        <w:ind w:left="1920" w:hanging="720"/>
      </w:pPr>
    </w:lvl>
    <w:lvl w:ilvl="3">
      <w:start w:val="1"/>
      <w:numFmt w:val="decimal"/>
      <w:isLgl/>
      <w:lvlText w:val="%1.%2.%3.%4."/>
      <w:lvlJc w:val="left"/>
      <w:pPr>
        <w:ind w:left="2640" w:hanging="1080"/>
      </w:pPr>
    </w:lvl>
    <w:lvl w:ilvl="4">
      <w:start w:val="1"/>
      <w:numFmt w:val="decimal"/>
      <w:isLgl/>
      <w:lvlText w:val="%1.%2.%3.%4.%5."/>
      <w:lvlJc w:val="left"/>
      <w:pPr>
        <w:ind w:left="3000" w:hanging="1080"/>
      </w:pPr>
    </w:lvl>
    <w:lvl w:ilvl="5">
      <w:start w:val="1"/>
      <w:numFmt w:val="decimal"/>
      <w:isLgl/>
      <w:lvlText w:val="%1.%2.%3.%4.%5.%6."/>
      <w:lvlJc w:val="left"/>
      <w:pPr>
        <w:ind w:left="3720" w:hanging="1440"/>
      </w:pPr>
    </w:lvl>
    <w:lvl w:ilvl="6">
      <w:start w:val="1"/>
      <w:numFmt w:val="decimal"/>
      <w:isLgl/>
      <w:lvlText w:val="%1.%2.%3.%4.%5.%6.%7."/>
      <w:lvlJc w:val="left"/>
      <w:pPr>
        <w:ind w:left="4080" w:hanging="1440"/>
      </w:pPr>
    </w:lvl>
    <w:lvl w:ilvl="7">
      <w:start w:val="1"/>
      <w:numFmt w:val="decimal"/>
      <w:isLgl/>
      <w:lvlText w:val="%1.%2.%3.%4.%5.%6.%7.%8."/>
      <w:lvlJc w:val="left"/>
      <w:pPr>
        <w:ind w:left="4800" w:hanging="1800"/>
      </w:pPr>
    </w:lvl>
    <w:lvl w:ilvl="8">
      <w:start w:val="1"/>
      <w:numFmt w:val="decimal"/>
      <w:isLgl/>
      <w:lvlText w:val="%1.%2.%3.%4.%5.%6.%7.%8.%9."/>
      <w:lvlJc w:val="left"/>
      <w:pPr>
        <w:ind w:left="5160" w:hanging="1800"/>
      </w:pPr>
    </w:lvl>
  </w:abstractNum>
  <w:num w:numId="1" w16cid:durableId="1758287673">
    <w:abstractNumId w:val="3"/>
  </w:num>
  <w:num w:numId="2" w16cid:durableId="4608035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8506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4757587">
    <w:abstractNumId w:val="0"/>
  </w:num>
  <w:num w:numId="5" w16cid:durableId="104546858">
    <w:abstractNumId w:val="4"/>
  </w:num>
  <w:num w:numId="6" w16cid:durableId="14710906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56322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77"/>
    <w:rsid w:val="000018C2"/>
    <w:rsid w:val="0023012D"/>
    <w:rsid w:val="002B5B58"/>
    <w:rsid w:val="002D18C1"/>
    <w:rsid w:val="00734D8D"/>
    <w:rsid w:val="007F402F"/>
    <w:rsid w:val="00872877"/>
    <w:rsid w:val="008838D8"/>
    <w:rsid w:val="009A0800"/>
    <w:rsid w:val="00B42A78"/>
    <w:rsid w:val="00BA55BE"/>
    <w:rsid w:val="00BB201D"/>
    <w:rsid w:val="00C0667C"/>
    <w:rsid w:val="00D42924"/>
    <w:rsid w:val="00E72282"/>
    <w:rsid w:val="00E84B3A"/>
    <w:rsid w:val="00F4723D"/>
    <w:rsid w:val="00FA7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9CBA"/>
  <w15:chartTrackingRefBased/>
  <w15:docId w15:val="{D62143C9-07F6-46B3-9BA1-DD3614BB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28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72282"/>
    <w:rPr>
      <w:rFonts w:ascii="Times New Roman" w:hAnsi="Times New Roman" w:cs="Times New Roman" w:hint="default"/>
      <w:color w:val="0000FF"/>
      <w:u w:val="single"/>
    </w:rPr>
  </w:style>
  <w:style w:type="paragraph" w:styleId="a4">
    <w:name w:val="List Paragraph"/>
    <w:basedOn w:val="a"/>
    <w:uiPriority w:val="34"/>
    <w:qFormat/>
    <w:rsid w:val="00E72282"/>
    <w:pPr>
      <w:ind w:left="720"/>
      <w:contextualSpacing/>
    </w:pPr>
  </w:style>
  <w:style w:type="paragraph" w:customStyle="1" w:styleId="3">
    <w:name w:val="Обычный3"/>
    <w:uiPriority w:val="99"/>
    <w:rsid w:val="00E72282"/>
    <w:pPr>
      <w:widowControl w:val="0"/>
      <w:spacing w:after="0" w:line="276" w:lineRule="auto"/>
      <w:jc w:val="both"/>
    </w:pPr>
    <w:rPr>
      <w:rFonts w:ascii="Times New Roman" w:eastAsia="Arial"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rikun-yayu\Desktop\&#1058;&#1056;&#1040;&#1042;&#1052;&#1067;\&#1053;&#1055;&#1040;\&#1052;&#1077;&#1090;&#1086;&#1076;&#1080;&#1095;&#1077;&#1089;&#1082;&#1080;&#1077;%20&#1088;&#1077;&#1082;&#1086;&#1084;&#1077;&#1085;&#1076;&#1072;&#1094;&#1080;&#1080;%20&#1087;&#1086;%20&#1086;&#1092;&#1086;&#1088;&#1084;&#1083;&#1077;&#1085;&#1080;&#1102;%20&#1076;&#1086;&#1082;&#1091;&#1084;&#1077;&#1085;&#1090;&#1072;&#1094;&#1080;&#1080;.doc" TargetMode="External"/><Relationship Id="rId3" Type="http://schemas.openxmlformats.org/officeDocument/2006/relationships/settings" Target="settings.xml"/><Relationship Id="rId7" Type="http://schemas.openxmlformats.org/officeDocument/2006/relationships/hyperlink" Target="http://www.consultant.ru/document/cons_doc_LAW_359000/7ff50b874c8cbce814266fd45eb5fff8b30449b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kun-yayu@syktyvkar.komi.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6077</Words>
  <Characters>34645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Крикун Яна Юрьевна</dc:creator>
  <cp:keywords/>
  <dc:description/>
  <cp:lastModifiedBy>Патова Ольга Анатольевна</cp:lastModifiedBy>
  <cp:revision>11</cp:revision>
  <cp:lastPrinted>2023-02-09T05:30:00Z</cp:lastPrinted>
  <dcterms:created xsi:type="dcterms:W3CDTF">2022-09-05T10:52:00Z</dcterms:created>
  <dcterms:modified xsi:type="dcterms:W3CDTF">2023-02-09T05:31:00Z</dcterms:modified>
</cp:coreProperties>
</file>